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FF572" w14:textId="77777777" w:rsidR="002A184E" w:rsidRPr="002D4BEF" w:rsidRDefault="002A184E" w:rsidP="001274CB">
      <w:pPr>
        <w:jc w:val="center"/>
        <w:rPr>
          <w:rFonts w:eastAsia="Times New Roman"/>
          <w:b/>
          <w:color w:val="000000"/>
        </w:rPr>
      </w:pPr>
      <w:r w:rsidRPr="002D4BEF">
        <w:rPr>
          <w:rFonts w:eastAsia="Times New Roman"/>
          <w:b/>
          <w:color w:val="000000"/>
        </w:rPr>
        <w:t>TKU Regulations Regarding Faculty Service and Benefits</w:t>
      </w:r>
    </w:p>
    <w:p w14:paraId="46D7F0B4" w14:textId="77777777" w:rsidR="00E6002B" w:rsidRPr="002D4BEF" w:rsidRDefault="001274CB" w:rsidP="001274CB">
      <w:pPr>
        <w:ind w:right="500"/>
        <w:jc w:val="center"/>
        <w:rPr>
          <w:color w:val="000000"/>
          <w:sz w:val="20"/>
          <w:szCs w:val="20"/>
        </w:rPr>
      </w:pPr>
      <w:r w:rsidRPr="002D4BEF">
        <w:rPr>
          <w:color w:val="000000"/>
          <w:sz w:val="20"/>
          <w:szCs w:val="20"/>
        </w:rPr>
        <w:t xml:space="preserve">     (Please also refer to the Teacher’s Act in the ROC Law &amp; Regulation Database)</w:t>
      </w:r>
    </w:p>
    <w:p w14:paraId="6539FE82" w14:textId="77777777" w:rsidR="001274CB" w:rsidRPr="002D4BEF" w:rsidRDefault="001274CB" w:rsidP="00E6002B">
      <w:pPr>
        <w:jc w:val="right"/>
        <w:rPr>
          <w:color w:val="000000"/>
          <w:sz w:val="20"/>
          <w:szCs w:val="20"/>
        </w:rPr>
      </w:pPr>
    </w:p>
    <w:p w14:paraId="7CE5A840" w14:textId="77777777" w:rsidR="00DA29D7" w:rsidRPr="002D4BEF" w:rsidRDefault="00DA29D7" w:rsidP="00DA29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00" w:lineRule="atLeast"/>
        <w:ind w:leftChars="901" w:left="5136" w:hangingChars="1487" w:hanging="2974"/>
        <w:jc w:val="right"/>
        <w:rPr>
          <w:color w:val="000000"/>
          <w:sz w:val="20"/>
          <w:szCs w:val="20"/>
        </w:rPr>
      </w:pPr>
      <w:r w:rsidRPr="002D4BEF">
        <w:rPr>
          <w:color w:val="000000"/>
          <w:sz w:val="20"/>
          <w:szCs w:val="20"/>
        </w:rPr>
        <w:t>TKU Regulation No.</w:t>
      </w:r>
      <w:r w:rsidRPr="002D4BEF">
        <w:rPr>
          <w:color w:val="FF0000"/>
          <w:sz w:val="20"/>
          <w:szCs w:val="20"/>
        </w:rPr>
        <w:t xml:space="preserve"> </w:t>
      </w:r>
      <w:r w:rsidR="00FA3B25" w:rsidRPr="002D4BEF">
        <w:rPr>
          <w:rFonts w:ascii="標楷體" w:eastAsia="標楷體" w:hAnsi="標楷體"/>
          <w:sz w:val="20"/>
        </w:rPr>
        <w:t>1110010493</w:t>
      </w:r>
      <w:r w:rsidRPr="002D4BEF">
        <w:rPr>
          <w:color w:val="000000"/>
          <w:sz w:val="20"/>
          <w:szCs w:val="20"/>
        </w:rPr>
        <w:t xml:space="preserve"> (</w:t>
      </w:r>
      <w:r w:rsidR="00D209A0" w:rsidRPr="002D4BEF">
        <w:rPr>
          <w:color w:val="000000"/>
          <w:sz w:val="20"/>
          <w:szCs w:val="20"/>
        </w:rPr>
        <w:t>11</w:t>
      </w:r>
      <w:r w:rsidRPr="002D4BEF">
        <w:rPr>
          <w:color w:val="000000"/>
          <w:sz w:val="20"/>
          <w:szCs w:val="20"/>
        </w:rPr>
        <w:t>/</w:t>
      </w:r>
      <w:r w:rsidR="00FA3B25" w:rsidRPr="002D4BEF">
        <w:rPr>
          <w:color w:val="000000"/>
          <w:sz w:val="20"/>
          <w:szCs w:val="20"/>
        </w:rPr>
        <w:t>22</w:t>
      </w:r>
      <w:r w:rsidRPr="002D4BEF">
        <w:rPr>
          <w:color w:val="000000"/>
          <w:sz w:val="20"/>
          <w:szCs w:val="20"/>
        </w:rPr>
        <w:t>/20</w:t>
      </w:r>
      <w:r w:rsidR="00FA3B25" w:rsidRPr="002D4BEF">
        <w:rPr>
          <w:color w:val="000000"/>
          <w:sz w:val="20"/>
          <w:szCs w:val="20"/>
        </w:rPr>
        <w:t>22</w:t>
      </w:r>
      <w:r w:rsidRPr="002D4BEF">
        <w:rPr>
          <w:color w:val="000000"/>
          <w:sz w:val="20"/>
          <w:szCs w:val="20"/>
        </w:rPr>
        <w:t>)</w:t>
      </w:r>
    </w:p>
    <w:p w14:paraId="11749617" w14:textId="77777777" w:rsidR="00DA29D7" w:rsidRPr="002D4BEF" w:rsidRDefault="00DA29D7" w:rsidP="00E6002B">
      <w:pPr>
        <w:jc w:val="right"/>
        <w:rPr>
          <w:color w:val="000000"/>
          <w:sz w:val="20"/>
          <w:szCs w:val="20"/>
        </w:rPr>
      </w:pPr>
    </w:p>
    <w:p w14:paraId="40AEA721" w14:textId="77777777" w:rsidR="00DA4A32" w:rsidRPr="002D4BEF" w:rsidRDefault="00DA4A32" w:rsidP="00DA4A32">
      <w:pPr>
        <w:rPr>
          <w:rFonts w:eastAsia="標楷體"/>
          <w:sz w:val="20"/>
        </w:rPr>
      </w:pPr>
      <w:r w:rsidRPr="002D4BEF">
        <w:rPr>
          <w:rFonts w:eastAsia="DengXian" w:hint="eastAsia"/>
          <w:sz w:val="20"/>
        </w:rPr>
        <w:t>(</w:t>
      </w:r>
      <w:r w:rsidRPr="002D4BEF">
        <w:rPr>
          <w:rFonts w:eastAsia="標楷體"/>
          <w:sz w:val="20"/>
        </w:rPr>
        <w:t>英文譯本僅供參考，</w:t>
      </w:r>
      <w:r w:rsidRPr="002D4BEF">
        <w:rPr>
          <w:rFonts w:ascii="標楷體" w:eastAsia="標楷體" w:hAnsi="標楷體" w:hint="eastAsia"/>
          <w:sz w:val="20"/>
        </w:rPr>
        <w:t>法規之實施</w:t>
      </w:r>
      <w:r w:rsidRPr="002D4BEF">
        <w:rPr>
          <w:rFonts w:ascii="標楷體" w:eastAsia="標楷體" w:hAnsi="標楷體"/>
          <w:sz w:val="20"/>
        </w:rPr>
        <w:t>概</w:t>
      </w:r>
      <w:r w:rsidRPr="002D4BEF">
        <w:rPr>
          <w:rFonts w:eastAsia="標楷體"/>
          <w:sz w:val="20"/>
        </w:rPr>
        <w:t>以中文版為</w:t>
      </w:r>
      <w:proofErr w:type="gramStart"/>
      <w:r w:rsidRPr="002D4BEF">
        <w:rPr>
          <w:rFonts w:eastAsia="標楷體"/>
          <w:sz w:val="20"/>
        </w:rPr>
        <w:t>準</w:t>
      </w:r>
      <w:proofErr w:type="gramEnd"/>
      <w:r w:rsidRPr="002D4BEF">
        <w:rPr>
          <w:rFonts w:eastAsia="標楷體"/>
          <w:sz w:val="20"/>
        </w:rPr>
        <w:t>。</w:t>
      </w:r>
    </w:p>
    <w:p w14:paraId="074E6E5D" w14:textId="77777777" w:rsidR="00DA4A32" w:rsidRPr="002D4BEF" w:rsidRDefault="00DA4A32" w:rsidP="00DA4A32">
      <w:r w:rsidRPr="002D4BEF">
        <w:rPr>
          <w:rFonts w:eastAsia="標楷體"/>
          <w:sz w:val="20"/>
        </w:rPr>
        <w:t>The English version is provided for reference only. The practice of the regulations shall be based on the Chinese version.)</w:t>
      </w:r>
    </w:p>
    <w:p w14:paraId="66ECA34D" w14:textId="77777777" w:rsidR="00E6002B" w:rsidRPr="002D4BEF" w:rsidRDefault="00E6002B">
      <w:pPr>
        <w:jc w:val="both"/>
        <w:rPr>
          <w:b/>
          <w:color w:val="000000"/>
        </w:rPr>
      </w:pPr>
    </w:p>
    <w:p w14:paraId="1F419FAF" w14:textId="77777777" w:rsidR="00E6002B" w:rsidRPr="002D4BEF" w:rsidRDefault="00E6002B" w:rsidP="00E6002B">
      <w:pPr>
        <w:rPr>
          <w:b/>
          <w:color w:val="000000"/>
        </w:rPr>
      </w:pPr>
      <w:r w:rsidRPr="002D4BEF">
        <w:rPr>
          <w:b/>
          <w:color w:val="000000"/>
        </w:rPr>
        <w:t>Chapter 1</w:t>
      </w:r>
      <w:r w:rsidR="00980F40" w:rsidRPr="002D4BEF">
        <w:rPr>
          <w:b/>
          <w:color w:val="000000"/>
        </w:rPr>
        <w:t xml:space="preserve"> Overview</w:t>
      </w:r>
    </w:p>
    <w:p w14:paraId="3397C6D4" w14:textId="77777777" w:rsidR="00E6002B" w:rsidRPr="002D4BEF" w:rsidRDefault="00E6002B">
      <w:pPr>
        <w:jc w:val="both"/>
        <w:rPr>
          <w:b/>
          <w:color w:val="000000"/>
        </w:rPr>
      </w:pPr>
    </w:p>
    <w:p w14:paraId="60B38D14" w14:textId="77777777" w:rsidR="000C3F14" w:rsidRPr="002D4BEF" w:rsidRDefault="000C3F14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1</w:t>
      </w:r>
    </w:p>
    <w:p w14:paraId="63381ED7" w14:textId="77777777" w:rsidR="000C3F14" w:rsidRPr="002D4BEF" w:rsidRDefault="00980F40">
      <w:pPr>
        <w:jc w:val="both"/>
        <w:rPr>
          <w:color w:val="000000"/>
        </w:rPr>
      </w:pPr>
      <w:r w:rsidRPr="002D4BEF">
        <w:rPr>
          <w:color w:val="000000"/>
        </w:rPr>
        <w:t xml:space="preserve">TKU Regulations Regarding Faculty Service and Benefits (hereinafter referred to as </w:t>
      </w:r>
      <w:r w:rsidR="00063F32" w:rsidRPr="002D4BEF">
        <w:rPr>
          <w:color w:val="000000"/>
        </w:rPr>
        <w:t>“</w:t>
      </w:r>
      <w:r w:rsidR="000C3F14" w:rsidRPr="002D4BEF">
        <w:rPr>
          <w:color w:val="000000"/>
        </w:rPr>
        <w:t xml:space="preserve">The </w:t>
      </w:r>
      <w:r w:rsidR="00063F32" w:rsidRPr="002D4BEF">
        <w:rPr>
          <w:color w:val="000000"/>
        </w:rPr>
        <w:t>R</w:t>
      </w:r>
      <w:r w:rsidR="000C3F14" w:rsidRPr="002D4BEF">
        <w:rPr>
          <w:color w:val="000000"/>
        </w:rPr>
        <w:t>egulations</w:t>
      </w:r>
      <w:r w:rsidR="00063F32" w:rsidRPr="002D4BEF">
        <w:rPr>
          <w:color w:val="000000"/>
        </w:rPr>
        <w:t>”)</w:t>
      </w:r>
      <w:r w:rsidR="000C3F14" w:rsidRPr="002D4BEF">
        <w:rPr>
          <w:color w:val="000000"/>
        </w:rPr>
        <w:t xml:space="preserve"> govern the employment of TKU faculty, the provision of faculty benefits, and all faculty service obligations.</w:t>
      </w:r>
    </w:p>
    <w:p w14:paraId="7B04117E" w14:textId="77777777" w:rsidR="000C3F14" w:rsidRPr="002D4BEF" w:rsidRDefault="000C3F14">
      <w:pPr>
        <w:jc w:val="both"/>
        <w:rPr>
          <w:color w:val="000000"/>
        </w:rPr>
      </w:pPr>
    </w:p>
    <w:p w14:paraId="6620047C" w14:textId="77777777" w:rsidR="000C3F14" w:rsidRPr="002D4BEF" w:rsidRDefault="000C3F14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2</w:t>
      </w:r>
    </w:p>
    <w:p w14:paraId="7558F0AB" w14:textId="77777777" w:rsidR="00FA3B25" w:rsidRPr="002D4BEF" w:rsidRDefault="000C3F14">
      <w:pPr>
        <w:jc w:val="both"/>
        <w:rPr>
          <w:color w:val="000000"/>
        </w:rPr>
      </w:pPr>
      <w:r w:rsidRPr="002D4BEF">
        <w:rPr>
          <w:color w:val="000000"/>
        </w:rPr>
        <w:t xml:space="preserve">Job responsibilities </w:t>
      </w:r>
      <w:r w:rsidR="000524E8" w:rsidRPr="002D4BEF">
        <w:rPr>
          <w:color w:val="000000"/>
        </w:rPr>
        <w:t>of</w:t>
      </w:r>
      <w:r w:rsidRPr="002D4BEF">
        <w:rPr>
          <w:color w:val="000000"/>
        </w:rPr>
        <w:t xml:space="preserve"> TKU full-time faculty </w:t>
      </w:r>
      <w:r w:rsidR="00063F32" w:rsidRPr="002D4BEF">
        <w:rPr>
          <w:color w:val="000000"/>
        </w:rPr>
        <w:t>include</w:t>
      </w:r>
      <w:r w:rsidRPr="002D4BEF">
        <w:rPr>
          <w:color w:val="000000"/>
        </w:rPr>
        <w:t>: teaching evening classes and related extension courses, serving as student counselors, assisting with recruitment, and submitting and carrying out research p</w:t>
      </w:r>
      <w:r w:rsidR="006E57EC" w:rsidRPr="002D4BEF">
        <w:rPr>
          <w:color w:val="000000"/>
        </w:rPr>
        <w:t>roject</w:t>
      </w:r>
      <w:r w:rsidRPr="002D4BEF">
        <w:rPr>
          <w:color w:val="000000"/>
        </w:rPr>
        <w:t xml:space="preserve">s. Faculty </w:t>
      </w:r>
      <w:r w:rsidR="006E57EC" w:rsidRPr="002D4BEF">
        <w:rPr>
          <w:color w:val="000000"/>
        </w:rPr>
        <w:t>shall</w:t>
      </w:r>
      <w:r w:rsidRPr="002D4BEF">
        <w:rPr>
          <w:color w:val="000000"/>
        </w:rPr>
        <w:t xml:space="preserve"> also help with guidance and discipline programs, take part in teaching activities, attend all required meetings or conferences, and carry out all other duties</w:t>
      </w:r>
      <w:r w:rsidR="00063F32" w:rsidRPr="002D4BEF">
        <w:rPr>
          <w:color w:val="000000"/>
        </w:rPr>
        <w:t xml:space="preserve"> stipulated by decrees</w:t>
      </w:r>
      <w:r w:rsidRPr="002D4BEF">
        <w:rPr>
          <w:color w:val="000000"/>
        </w:rPr>
        <w:t xml:space="preserve">. </w:t>
      </w:r>
    </w:p>
    <w:p w14:paraId="7015D857" w14:textId="77777777" w:rsidR="00FA3B25" w:rsidRPr="002D4BEF" w:rsidRDefault="00FA3B25">
      <w:pPr>
        <w:jc w:val="both"/>
        <w:rPr>
          <w:color w:val="000000"/>
        </w:rPr>
      </w:pPr>
    </w:p>
    <w:p w14:paraId="11196424" w14:textId="77777777" w:rsidR="000C3F14" w:rsidRPr="002D4BEF" w:rsidRDefault="000C3F14">
      <w:pPr>
        <w:jc w:val="both"/>
        <w:rPr>
          <w:color w:val="000000"/>
        </w:rPr>
      </w:pPr>
      <w:r w:rsidRPr="002D4BEF">
        <w:rPr>
          <w:color w:val="000000"/>
        </w:rPr>
        <w:t xml:space="preserve">Full-time faculty </w:t>
      </w:r>
      <w:r w:rsidR="006E57EC" w:rsidRPr="002D4BEF">
        <w:rPr>
          <w:color w:val="000000"/>
        </w:rPr>
        <w:t>shall</w:t>
      </w:r>
      <w:r w:rsidRPr="002D4BEF">
        <w:rPr>
          <w:color w:val="000000"/>
        </w:rPr>
        <w:t xml:space="preserve"> work</w:t>
      </w:r>
      <w:r w:rsidR="00063F32" w:rsidRPr="002D4BEF">
        <w:rPr>
          <w:color w:val="000000"/>
        </w:rPr>
        <w:t xml:space="preserve"> </w:t>
      </w:r>
      <w:r w:rsidRPr="002D4BEF">
        <w:rPr>
          <w:color w:val="000000"/>
        </w:rPr>
        <w:t>on</w:t>
      </w:r>
      <w:r w:rsidR="00063F32" w:rsidRPr="002D4BEF">
        <w:rPr>
          <w:color w:val="000000"/>
        </w:rPr>
        <w:t xml:space="preserve"> </w:t>
      </w:r>
      <w:r w:rsidRPr="002D4BEF">
        <w:rPr>
          <w:color w:val="000000"/>
        </w:rPr>
        <w:t>campus</w:t>
      </w:r>
      <w:r w:rsidR="00846602" w:rsidRPr="002D4BEF">
        <w:rPr>
          <w:color w:val="000000"/>
        </w:rPr>
        <w:t xml:space="preserve"> </w:t>
      </w:r>
      <w:r w:rsidR="00432FF7" w:rsidRPr="002D4BEF">
        <w:rPr>
          <w:color w:val="000000"/>
        </w:rPr>
        <w:t xml:space="preserve">for </w:t>
      </w:r>
      <w:r w:rsidR="00846602" w:rsidRPr="002D4BEF">
        <w:rPr>
          <w:color w:val="000000"/>
        </w:rPr>
        <w:t>at least four days per week, while teaching assistants should keep the same working hours as TKU administrative staff.</w:t>
      </w:r>
    </w:p>
    <w:p w14:paraId="16236729" w14:textId="77777777" w:rsidR="00846602" w:rsidRPr="002D4BEF" w:rsidRDefault="00846602">
      <w:pPr>
        <w:jc w:val="both"/>
        <w:rPr>
          <w:color w:val="000000"/>
        </w:rPr>
      </w:pPr>
    </w:p>
    <w:p w14:paraId="67395E91" w14:textId="77777777" w:rsidR="00D03F87" w:rsidRPr="002D4BEF" w:rsidRDefault="00846602">
      <w:pPr>
        <w:jc w:val="both"/>
        <w:rPr>
          <w:b/>
          <w:color w:val="000000"/>
        </w:rPr>
      </w:pPr>
      <w:r w:rsidRPr="002D4BEF">
        <w:rPr>
          <w:b/>
          <w:color w:val="000000"/>
        </w:rPr>
        <w:t xml:space="preserve">Article 3 </w:t>
      </w:r>
    </w:p>
    <w:p w14:paraId="1EEDD63E" w14:textId="77777777" w:rsidR="00FA3B25" w:rsidRPr="002D4BEF" w:rsidRDefault="00846602">
      <w:pPr>
        <w:jc w:val="both"/>
        <w:rPr>
          <w:color w:val="000000"/>
        </w:rPr>
      </w:pPr>
      <w:r w:rsidRPr="002D4BEF">
        <w:rPr>
          <w:color w:val="000000"/>
        </w:rPr>
        <w:t xml:space="preserve">TKU full-time faculty </w:t>
      </w:r>
      <w:r w:rsidR="00255F41" w:rsidRPr="002D4BEF">
        <w:rPr>
          <w:color w:val="000000"/>
        </w:rPr>
        <w:t>shall not</w:t>
      </w:r>
      <w:r w:rsidRPr="002D4BEF">
        <w:rPr>
          <w:color w:val="000000"/>
        </w:rPr>
        <w:t xml:space="preserve"> </w:t>
      </w:r>
      <w:r w:rsidR="00432FF7" w:rsidRPr="002D4BEF">
        <w:rPr>
          <w:color w:val="000000"/>
        </w:rPr>
        <w:t xml:space="preserve">concurrently </w:t>
      </w:r>
      <w:r w:rsidRPr="002D4BEF">
        <w:rPr>
          <w:color w:val="000000"/>
        </w:rPr>
        <w:t xml:space="preserve">take a </w:t>
      </w:r>
      <w:r w:rsidR="00432FF7" w:rsidRPr="002D4BEF">
        <w:rPr>
          <w:color w:val="000000"/>
        </w:rPr>
        <w:t>paid</w:t>
      </w:r>
      <w:r w:rsidRPr="002D4BEF">
        <w:rPr>
          <w:color w:val="000000"/>
        </w:rPr>
        <w:t xml:space="preserve"> full-time job outside of TKU, and </w:t>
      </w:r>
      <w:r w:rsidR="00255F41" w:rsidRPr="002D4BEF">
        <w:rPr>
          <w:color w:val="000000"/>
        </w:rPr>
        <w:t>shall</w:t>
      </w:r>
      <w:r w:rsidR="00483F6D" w:rsidRPr="002D4BEF">
        <w:rPr>
          <w:color w:val="000000"/>
        </w:rPr>
        <w:t xml:space="preserve"> not rent or lend out any form</w:t>
      </w:r>
      <w:r w:rsidRPr="002D4BEF">
        <w:rPr>
          <w:color w:val="000000"/>
        </w:rPr>
        <w:t xml:space="preserve"> of </w:t>
      </w:r>
      <w:r w:rsidR="001274CB" w:rsidRPr="002D4BEF">
        <w:rPr>
          <w:color w:val="000000"/>
        </w:rPr>
        <w:t xml:space="preserve">acquired </w:t>
      </w:r>
      <w:r w:rsidRPr="002D4BEF">
        <w:rPr>
          <w:color w:val="000000"/>
        </w:rPr>
        <w:t xml:space="preserve">professional accreditation (licenses, etc). </w:t>
      </w:r>
    </w:p>
    <w:p w14:paraId="2540BBC7" w14:textId="77777777" w:rsidR="00FA3B25" w:rsidRPr="002D4BEF" w:rsidRDefault="00FA3B25">
      <w:pPr>
        <w:jc w:val="both"/>
        <w:rPr>
          <w:color w:val="000000"/>
        </w:rPr>
      </w:pPr>
    </w:p>
    <w:p w14:paraId="3F707E0F" w14:textId="77777777" w:rsidR="00846602" w:rsidRPr="002D4BEF" w:rsidRDefault="00432FF7">
      <w:pPr>
        <w:jc w:val="both"/>
        <w:rPr>
          <w:color w:val="000000"/>
        </w:rPr>
      </w:pPr>
      <w:r w:rsidRPr="002D4BEF">
        <w:rPr>
          <w:color w:val="000000"/>
        </w:rPr>
        <w:t>F</w:t>
      </w:r>
      <w:r w:rsidR="00846602" w:rsidRPr="002D4BEF">
        <w:rPr>
          <w:color w:val="000000"/>
        </w:rPr>
        <w:t xml:space="preserve">ull-time faculty </w:t>
      </w:r>
      <w:r w:rsidR="00255F41" w:rsidRPr="002D4BEF">
        <w:rPr>
          <w:color w:val="000000"/>
        </w:rPr>
        <w:t>shall</w:t>
      </w:r>
      <w:r w:rsidR="00846602" w:rsidRPr="002D4BEF">
        <w:rPr>
          <w:color w:val="000000"/>
        </w:rPr>
        <w:t xml:space="preserve"> gain approval from the President of TKU </w:t>
      </w:r>
      <w:r w:rsidR="0053788A" w:rsidRPr="002D4BEF">
        <w:rPr>
          <w:color w:val="000000"/>
        </w:rPr>
        <w:t xml:space="preserve">before they teach part-time outside of TKU, </w:t>
      </w:r>
      <w:r w:rsidR="00846602" w:rsidRPr="002D4BEF">
        <w:rPr>
          <w:color w:val="000000"/>
        </w:rPr>
        <w:t xml:space="preserve">and </w:t>
      </w:r>
      <w:r w:rsidR="0053788A" w:rsidRPr="002D4BEF">
        <w:rPr>
          <w:color w:val="000000"/>
        </w:rPr>
        <w:t xml:space="preserve">they </w:t>
      </w:r>
      <w:r w:rsidR="00255F41" w:rsidRPr="002D4BEF">
        <w:rPr>
          <w:color w:val="000000"/>
        </w:rPr>
        <w:t>shall</w:t>
      </w:r>
      <w:r w:rsidR="00846602" w:rsidRPr="002D4BEF">
        <w:rPr>
          <w:color w:val="000000"/>
        </w:rPr>
        <w:t xml:space="preserve"> </w:t>
      </w:r>
      <w:r w:rsidRPr="002D4BEF">
        <w:rPr>
          <w:color w:val="000000"/>
        </w:rPr>
        <w:t>teach</w:t>
      </w:r>
      <w:r w:rsidR="00846602" w:rsidRPr="002D4BEF">
        <w:rPr>
          <w:color w:val="000000"/>
        </w:rPr>
        <w:t xml:space="preserve"> no more than four hours per week. Their employment grade or status at the other </w:t>
      </w:r>
      <w:r w:rsidR="00E93340" w:rsidRPr="002D4BEF">
        <w:rPr>
          <w:color w:val="000000"/>
        </w:rPr>
        <w:t xml:space="preserve">recruiting </w:t>
      </w:r>
      <w:r w:rsidR="00846602" w:rsidRPr="002D4BEF">
        <w:rPr>
          <w:color w:val="000000"/>
        </w:rPr>
        <w:t xml:space="preserve">institution </w:t>
      </w:r>
      <w:r w:rsidR="002A184E" w:rsidRPr="002D4BEF">
        <w:rPr>
          <w:color w:val="000000"/>
        </w:rPr>
        <w:t>may</w:t>
      </w:r>
      <w:r w:rsidR="00846602" w:rsidRPr="002D4BEF">
        <w:rPr>
          <w:color w:val="000000"/>
        </w:rPr>
        <w:t xml:space="preserve"> not be lower than that ascribed to them at TKU. In addition, such faculty members </w:t>
      </w:r>
      <w:r w:rsidR="00255F41" w:rsidRPr="002D4BEF">
        <w:rPr>
          <w:color w:val="000000"/>
        </w:rPr>
        <w:t>shall</w:t>
      </w:r>
      <w:r w:rsidR="00846602" w:rsidRPr="002D4BEF">
        <w:rPr>
          <w:color w:val="000000"/>
        </w:rPr>
        <w:t xml:space="preserve"> ask the other institution to send a letter to TKU </w:t>
      </w:r>
      <w:r w:rsidR="00E93340" w:rsidRPr="002D4BEF">
        <w:rPr>
          <w:color w:val="000000"/>
        </w:rPr>
        <w:t>seek</w:t>
      </w:r>
      <w:r w:rsidR="008317B5" w:rsidRPr="002D4BEF">
        <w:rPr>
          <w:color w:val="000000"/>
        </w:rPr>
        <w:t>ing</w:t>
      </w:r>
      <w:r w:rsidR="00846602" w:rsidRPr="002D4BEF">
        <w:rPr>
          <w:color w:val="000000"/>
        </w:rPr>
        <w:t xml:space="preserve"> TKU’s approval. </w:t>
      </w:r>
    </w:p>
    <w:p w14:paraId="59A0EB33" w14:textId="77777777" w:rsidR="00846602" w:rsidRPr="002D4BEF" w:rsidRDefault="00846602">
      <w:pPr>
        <w:jc w:val="both"/>
        <w:rPr>
          <w:color w:val="000000"/>
        </w:rPr>
      </w:pPr>
    </w:p>
    <w:p w14:paraId="0D6BF6FF" w14:textId="77777777" w:rsidR="00846602" w:rsidRPr="002D4BEF" w:rsidRDefault="00846602">
      <w:pPr>
        <w:jc w:val="both"/>
        <w:rPr>
          <w:color w:val="000000"/>
        </w:rPr>
      </w:pPr>
      <w:r w:rsidRPr="002D4BEF">
        <w:rPr>
          <w:color w:val="000000"/>
        </w:rPr>
        <w:t>Those</w:t>
      </w:r>
      <w:r w:rsidR="00D03F87" w:rsidRPr="002D4BEF">
        <w:rPr>
          <w:color w:val="000000"/>
        </w:rPr>
        <w:t xml:space="preserve"> who serve in </w:t>
      </w:r>
      <w:r w:rsidR="00995364" w:rsidRPr="002D4BEF">
        <w:rPr>
          <w:rFonts w:hint="eastAsia"/>
          <w:color w:val="000000"/>
        </w:rPr>
        <w:t>ma</w:t>
      </w:r>
      <w:r w:rsidR="00995364" w:rsidRPr="002D4BEF">
        <w:rPr>
          <w:color w:val="000000"/>
        </w:rPr>
        <w:t xml:space="preserve">nagerial </w:t>
      </w:r>
      <w:r w:rsidR="00D03F87" w:rsidRPr="002D4BEF">
        <w:rPr>
          <w:color w:val="000000"/>
        </w:rPr>
        <w:t>administrative</w:t>
      </w:r>
      <w:r w:rsidRPr="002D4BEF">
        <w:rPr>
          <w:color w:val="000000"/>
        </w:rPr>
        <w:t xml:space="preserve"> positions</w:t>
      </w:r>
      <w:r w:rsidR="00D135E1" w:rsidRPr="002D4BEF">
        <w:rPr>
          <w:color w:val="000000"/>
        </w:rPr>
        <w:t>, assistant professors</w:t>
      </w:r>
      <w:r w:rsidR="00255F41" w:rsidRPr="002D4BEF">
        <w:rPr>
          <w:color w:val="000000"/>
        </w:rPr>
        <w:t xml:space="preserve"> and </w:t>
      </w:r>
      <w:r w:rsidR="001274CB" w:rsidRPr="002D4BEF">
        <w:rPr>
          <w:color w:val="000000"/>
        </w:rPr>
        <w:lastRenderedPageBreak/>
        <w:t>‘</w:t>
      </w:r>
      <w:r w:rsidRPr="002D4BEF">
        <w:rPr>
          <w:color w:val="000000"/>
        </w:rPr>
        <w:t>extended service</w:t>
      </w:r>
      <w:r w:rsidR="001274CB" w:rsidRPr="002D4BEF">
        <w:rPr>
          <w:color w:val="000000"/>
        </w:rPr>
        <w:t>’</w:t>
      </w:r>
      <w:r w:rsidRPr="002D4BEF">
        <w:rPr>
          <w:color w:val="000000"/>
        </w:rPr>
        <w:t xml:space="preserve"> faculty members </w:t>
      </w:r>
      <w:r w:rsidR="00255F41" w:rsidRPr="002D4BEF">
        <w:rPr>
          <w:color w:val="000000"/>
        </w:rPr>
        <w:t>shall not</w:t>
      </w:r>
      <w:r w:rsidRPr="002D4BEF">
        <w:rPr>
          <w:color w:val="000000"/>
        </w:rPr>
        <w:t xml:space="preserve"> teach at other institutions. Faculty member</w:t>
      </w:r>
      <w:r w:rsidR="00D03F87" w:rsidRPr="002D4BEF">
        <w:rPr>
          <w:rFonts w:hint="eastAsia"/>
          <w:color w:val="000000"/>
        </w:rPr>
        <w:t>s</w:t>
      </w:r>
      <w:r w:rsidRPr="002D4BEF">
        <w:rPr>
          <w:color w:val="000000"/>
        </w:rPr>
        <w:t xml:space="preserve"> who teach </w:t>
      </w:r>
      <w:r w:rsidR="00D5312E" w:rsidRPr="002D4BEF">
        <w:rPr>
          <w:color w:val="000000"/>
        </w:rPr>
        <w:t xml:space="preserve">part-time </w:t>
      </w:r>
      <w:r w:rsidRPr="002D4BEF">
        <w:rPr>
          <w:color w:val="000000"/>
        </w:rPr>
        <w:t>at other institutions</w:t>
      </w:r>
      <w:r w:rsidR="00CD3D39" w:rsidRPr="002D4BEF">
        <w:rPr>
          <w:color w:val="000000"/>
        </w:rPr>
        <w:t>, or</w:t>
      </w:r>
      <w:r w:rsidRPr="002D4BEF">
        <w:rPr>
          <w:color w:val="000000"/>
        </w:rPr>
        <w:t xml:space="preserve"> </w:t>
      </w:r>
      <w:r w:rsidR="00CD3D39" w:rsidRPr="002D4BEF">
        <w:rPr>
          <w:color w:val="000000"/>
        </w:rPr>
        <w:t>who take part-time position</w:t>
      </w:r>
      <w:r w:rsidR="00867865" w:rsidRPr="002D4BEF">
        <w:rPr>
          <w:color w:val="000000"/>
        </w:rPr>
        <w:t>s shall</w:t>
      </w:r>
      <w:r w:rsidRPr="002D4BEF">
        <w:rPr>
          <w:color w:val="000000"/>
        </w:rPr>
        <w:t xml:space="preserve"> seek approval </w:t>
      </w:r>
      <w:r w:rsidR="00CD3D39" w:rsidRPr="002D4BEF">
        <w:rPr>
          <w:color w:val="000000"/>
        </w:rPr>
        <w:t xml:space="preserve">respectively </w:t>
      </w:r>
      <w:r w:rsidRPr="002D4BEF">
        <w:rPr>
          <w:color w:val="000000"/>
        </w:rPr>
        <w:t>befo</w:t>
      </w:r>
      <w:r w:rsidR="00D135E1" w:rsidRPr="002D4BEF">
        <w:rPr>
          <w:color w:val="000000"/>
        </w:rPr>
        <w:t>re the start of each semester</w:t>
      </w:r>
      <w:r w:rsidR="00CD3D39" w:rsidRPr="002D4BEF">
        <w:rPr>
          <w:color w:val="000000"/>
        </w:rPr>
        <w:t>, or</w:t>
      </w:r>
      <w:r w:rsidR="007466CE" w:rsidRPr="002D4BEF">
        <w:rPr>
          <w:color w:val="000000"/>
        </w:rPr>
        <w:t xml:space="preserve"> </w:t>
      </w:r>
      <w:r w:rsidR="00D135E1" w:rsidRPr="002D4BEF">
        <w:rPr>
          <w:color w:val="000000"/>
        </w:rPr>
        <w:t>before accepting contract</w:t>
      </w:r>
      <w:r w:rsidR="00867865" w:rsidRPr="002D4BEF">
        <w:rPr>
          <w:color w:val="000000"/>
        </w:rPr>
        <w:t>s</w:t>
      </w:r>
      <w:r w:rsidR="00D135E1" w:rsidRPr="002D4BEF">
        <w:rPr>
          <w:color w:val="000000"/>
        </w:rPr>
        <w:t xml:space="preserve"> of employment.</w:t>
      </w:r>
    </w:p>
    <w:p w14:paraId="01EF4498" w14:textId="77777777" w:rsidR="003A0599" w:rsidRPr="002D4BEF" w:rsidRDefault="003A0599">
      <w:pPr>
        <w:jc w:val="both"/>
        <w:rPr>
          <w:color w:val="000000"/>
        </w:rPr>
      </w:pPr>
    </w:p>
    <w:p w14:paraId="53273849" w14:textId="77777777" w:rsidR="00D676BC" w:rsidRPr="002D4BEF" w:rsidRDefault="003A0599">
      <w:pPr>
        <w:jc w:val="both"/>
        <w:rPr>
          <w:color w:val="000000"/>
        </w:rPr>
      </w:pPr>
      <w:r w:rsidRPr="002D4BEF">
        <w:rPr>
          <w:b/>
          <w:color w:val="000000"/>
        </w:rPr>
        <w:t>Article 4</w:t>
      </w:r>
      <w:r w:rsidR="00D135E1" w:rsidRPr="002D4BEF">
        <w:rPr>
          <w:color w:val="000000"/>
        </w:rPr>
        <w:t xml:space="preserve"> </w:t>
      </w:r>
    </w:p>
    <w:p w14:paraId="22A723C9" w14:textId="77777777" w:rsidR="003A0599" w:rsidRPr="002D4BEF" w:rsidRDefault="00F64191">
      <w:pPr>
        <w:jc w:val="both"/>
        <w:rPr>
          <w:color w:val="000000"/>
        </w:rPr>
      </w:pPr>
      <w:r w:rsidRPr="002D4BEF">
        <w:rPr>
          <w:color w:val="000000"/>
        </w:rPr>
        <w:t xml:space="preserve">Matters not covered in </w:t>
      </w:r>
      <w:r w:rsidR="00D5312E" w:rsidRPr="002D4BEF">
        <w:rPr>
          <w:color w:val="000000"/>
        </w:rPr>
        <w:t>T</w:t>
      </w:r>
      <w:r w:rsidRPr="002D4BEF">
        <w:rPr>
          <w:color w:val="000000"/>
        </w:rPr>
        <w:t xml:space="preserve">he </w:t>
      </w:r>
      <w:r w:rsidR="00D5312E" w:rsidRPr="002D4BEF">
        <w:rPr>
          <w:color w:val="000000"/>
        </w:rPr>
        <w:t>R</w:t>
      </w:r>
      <w:r w:rsidRPr="002D4BEF">
        <w:rPr>
          <w:color w:val="000000"/>
        </w:rPr>
        <w:t xml:space="preserve">egulations </w:t>
      </w:r>
      <w:r w:rsidR="00867865" w:rsidRPr="002D4BEF">
        <w:rPr>
          <w:color w:val="000000"/>
        </w:rPr>
        <w:t>shall</w:t>
      </w:r>
      <w:r w:rsidRPr="002D4BEF">
        <w:rPr>
          <w:color w:val="000000"/>
        </w:rPr>
        <w:t xml:space="preserve"> be dealt with in accordance with related laws</w:t>
      </w:r>
      <w:r w:rsidR="00154235" w:rsidRPr="002D4BEF">
        <w:rPr>
          <w:color w:val="000000"/>
        </w:rPr>
        <w:t xml:space="preserve"> from the </w:t>
      </w:r>
      <w:r w:rsidR="00C83339" w:rsidRPr="002D4BEF">
        <w:rPr>
          <w:color w:val="000000"/>
        </w:rPr>
        <w:t>educational decree</w:t>
      </w:r>
      <w:r w:rsidRPr="002D4BEF">
        <w:rPr>
          <w:color w:val="000000"/>
        </w:rPr>
        <w:t>.</w:t>
      </w:r>
    </w:p>
    <w:p w14:paraId="0114A9A5" w14:textId="77777777" w:rsidR="00F64191" w:rsidRPr="002D4BEF" w:rsidRDefault="00F64191">
      <w:pPr>
        <w:jc w:val="both"/>
        <w:rPr>
          <w:color w:val="000000"/>
        </w:rPr>
      </w:pPr>
    </w:p>
    <w:p w14:paraId="10BCC755" w14:textId="77777777" w:rsidR="00D5312E" w:rsidRPr="002D4BEF" w:rsidRDefault="00D5312E">
      <w:pPr>
        <w:jc w:val="both"/>
        <w:rPr>
          <w:color w:val="000000"/>
        </w:rPr>
      </w:pPr>
    </w:p>
    <w:p w14:paraId="3537B7AF" w14:textId="77777777" w:rsidR="00F64191" w:rsidRPr="002D4BEF" w:rsidRDefault="00F64191">
      <w:pPr>
        <w:jc w:val="both"/>
        <w:rPr>
          <w:b/>
          <w:color w:val="000000"/>
        </w:rPr>
      </w:pPr>
      <w:r w:rsidRPr="002D4BEF">
        <w:rPr>
          <w:b/>
          <w:color w:val="000000"/>
        </w:rPr>
        <w:t>Chapter 2 - Employment</w:t>
      </w:r>
    </w:p>
    <w:p w14:paraId="358E9592" w14:textId="77777777" w:rsidR="002A184E" w:rsidRPr="002D4BEF" w:rsidRDefault="002A184E">
      <w:pPr>
        <w:jc w:val="both"/>
        <w:rPr>
          <w:b/>
          <w:color w:val="000000"/>
        </w:rPr>
      </w:pPr>
    </w:p>
    <w:p w14:paraId="3A0CCDD4" w14:textId="77777777" w:rsidR="00F64191" w:rsidRPr="002D4BEF" w:rsidRDefault="00F64191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5</w:t>
      </w:r>
    </w:p>
    <w:p w14:paraId="184120A0" w14:textId="77777777" w:rsidR="00F64191" w:rsidRPr="002D4BEF" w:rsidRDefault="00F64191">
      <w:pPr>
        <w:jc w:val="both"/>
        <w:rPr>
          <w:color w:val="000000"/>
        </w:rPr>
      </w:pPr>
      <w:r w:rsidRPr="002D4BEF">
        <w:rPr>
          <w:color w:val="000000"/>
        </w:rPr>
        <w:t xml:space="preserve">The term </w:t>
      </w:r>
      <w:r w:rsidR="00154235" w:rsidRPr="002D4BEF">
        <w:rPr>
          <w:color w:val="000000"/>
        </w:rPr>
        <w:t>“</w:t>
      </w:r>
      <w:r w:rsidRPr="002D4BEF">
        <w:rPr>
          <w:color w:val="000000"/>
        </w:rPr>
        <w:t>TKU faculty</w:t>
      </w:r>
      <w:r w:rsidR="00154235" w:rsidRPr="002D4BEF">
        <w:rPr>
          <w:color w:val="000000"/>
        </w:rPr>
        <w:t>”</w:t>
      </w:r>
      <w:r w:rsidRPr="002D4BEF">
        <w:rPr>
          <w:color w:val="000000"/>
        </w:rPr>
        <w:t xml:space="preserve"> includes professors, associate professors, assistant professors, and lecturers</w:t>
      </w:r>
      <w:r w:rsidR="00867865" w:rsidRPr="002D4BEF">
        <w:rPr>
          <w:color w:val="000000"/>
        </w:rPr>
        <w:t>, all of whom</w:t>
      </w:r>
      <w:r w:rsidR="00253BF0" w:rsidRPr="002D4BEF">
        <w:rPr>
          <w:color w:val="000000"/>
        </w:rPr>
        <w:t xml:space="preserve"> pass the </w:t>
      </w:r>
      <w:r w:rsidRPr="002D4BEF">
        <w:rPr>
          <w:color w:val="000000"/>
        </w:rPr>
        <w:t xml:space="preserve">review by </w:t>
      </w:r>
      <w:r w:rsidR="00253BF0" w:rsidRPr="002D4BEF">
        <w:rPr>
          <w:color w:val="000000"/>
        </w:rPr>
        <w:t xml:space="preserve">all of the department, college, and university-level </w:t>
      </w:r>
      <w:r w:rsidR="00154235" w:rsidRPr="002D4BEF">
        <w:rPr>
          <w:color w:val="000000"/>
        </w:rPr>
        <w:t>Faculty Review</w:t>
      </w:r>
      <w:r w:rsidRPr="002D4BEF">
        <w:rPr>
          <w:color w:val="000000"/>
        </w:rPr>
        <w:t xml:space="preserve"> Committee</w:t>
      </w:r>
      <w:r w:rsidR="00253BF0" w:rsidRPr="002D4BEF">
        <w:rPr>
          <w:color w:val="000000"/>
        </w:rPr>
        <w:t>s</w:t>
      </w:r>
      <w:r w:rsidRPr="002D4BEF">
        <w:rPr>
          <w:color w:val="000000"/>
        </w:rPr>
        <w:t xml:space="preserve"> </w:t>
      </w:r>
      <w:r w:rsidR="00FE6C16" w:rsidRPr="002D4BEF">
        <w:rPr>
          <w:color w:val="000000"/>
        </w:rPr>
        <w:t>successively</w:t>
      </w:r>
      <w:r w:rsidRPr="002D4BEF">
        <w:rPr>
          <w:color w:val="000000"/>
        </w:rPr>
        <w:t xml:space="preserve"> </w:t>
      </w:r>
      <w:r w:rsidR="00253BF0" w:rsidRPr="002D4BEF">
        <w:rPr>
          <w:color w:val="000000"/>
        </w:rPr>
        <w:t>and are</w:t>
      </w:r>
      <w:r w:rsidR="00FE6C16" w:rsidRPr="002D4BEF">
        <w:rPr>
          <w:color w:val="000000"/>
        </w:rPr>
        <w:t xml:space="preserve"> appointed</w:t>
      </w:r>
      <w:r w:rsidRPr="002D4BEF">
        <w:rPr>
          <w:color w:val="000000"/>
        </w:rPr>
        <w:t xml:space="preserve"> by the TKU President.</w:t>
      </w:r>
    </w:p>
    <w:p w14:paraId="158D4F1A" w14:textId="77777777" w:rsidR="00F64191" w:rsidRPr="002D4BEF" w:rsidRDefault="00F64191">
      <w:pPr>
        <w:jc w:val="both"/>
        <w:rPr>
          <w:color w:val="000000"/>
        </w:rPr>
      </w:pPr>
    </w:p>
    <w:p w14:paraId="69205C07" w14:textId="77777777" w:rsidR="00F64191" w:rsidRPr="002D4BEF" w:rsidRDefault="00F64191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6</w:t>
      </w:r>
    </w:p>
    <w:p w14:paraId="1977729B" w14:textId="77777777" w:rsidR="00F64191" w:rsidRPr="002D4BEF" w:rsidRDefault="00F64191">
      <w:pPr>
        <w:jc w:val="both"/>
        <w:rPr>
          <w:color w:val="000000"/>
        </w:rPr>
      </w:pPr>
      <w:r w:rsidRPr="002D4BEF">
        <w:rPr>
          <w:color w:val="000000"/>
        </w:rPr>
        <w:t>T</w:t>
      </w:r>
      <w:r w:rsidR="000524E8" w:rsidRPr="002D4BEF">
        <w:rPr>
          <w:color w:val="000000"/>
        </w:rPr>
        <w:t>he job responsibilit</w:t>
      </w:r>
      <w:r w:rsidR="00EF3D4A" w:rsidRPr="002D4BEF">
        <w:rPr>
          <w:color w:val="000000"/>
        </w:rPr>
        <w:t>y</w:t>
      </w:r>
      <w:r w:rsidR="000524E8" w:rsidRPr="002D4BEF">
        <w:rPr>
          <w:color w:val="000000"/>
        </w:rPr>
        <w:t xml:space="preserve"> of t</w:t>
      </w:r>
      <w:r w:rsidRPr="002D4BEF">
        <w:rPr>
          <w:color w:val="000000"/>
        </w:rPr>
        <w:t xml:space="preserve">eaching assistants </w:t>
      </w:r>
      <w:r w:rsidR="00EF3D4A" w:rsidRPr="002D4BEF">
        <w:rPr>
          <w:color w:val="000000"/>
        </w:rPr>
        <w:t>is</w:t>
      </w:r>
      <w:r w:rsidR="000524E8" w:rsidRPr="002D4BEF">
        <w:rPr>
          <w:color w:val="000000"/>
        </w:rPr>
        <w:t xml:space="preserve"> </w:t>
      </w:r>
      <w:r w:rsidR="00FD17DC" w:rsidRPr="002D4BEF">
        <w:rPr>
          <w:color w:val="000000"/>
        </w:rPr>
        <w:t>assist</w:t>
      </w:r>
      <w:r w:rsidR="000524E8" w:rsidRPr="002D4BEF">
        <w:rPr>
          <w:color w:val="000000"/>
        </w:rPr>
        <w:t>ing</w:t>
      </w:r>
      <w:r w:rsidRPr="002D4BEF">
        <w:rPr>
          <w:color w:val="000000"/>
        </w:rPr>
        <w:t xml:space="preserve"> in all aspects of teaching and research. They </w:t>
      </w:r>
      <w:r w:rsidR="00734030" w:rsidRPr="002D4BEF">
        <w:rPr>
          <w:color w:val="000000"/>
        </w:rPr>
        <w:t xml:space="preserve">shall </w:t>
      </w:r>
      <w:r w:rsidRPr="002D4BEF">
        <w:rPr>
          <w:color w:val="000000"/>
        </w:rPr>
        <w:t>possess one of the following qualifications:</w:t>
      </w:r>
    </w:p>
    <w:p w14:paraId="167453AB" w14:textId="77777777" w:rsidR="00FE6C16" w:rsidRPr="002D4BEF" w:rsidRDefault="00FE6C16">
      <w:pPr>
        <w:jc w:val="both"/>
        <w:rPr>
          <w:color w:val="000000"/>
        </w:rPr>
      </w:pPr>
    </w:p>
    <w:p w14:paraId="07BA72CF" w14:textId="77777777" w:rsidR="00FE6C16" w:rsidRPr="002D4BEF" w:rsidRDefault="00D27EE4">
      <w:pPr>
        <w:jc w:val="both"/>
        <w:rPr>
          <w:color w:val="000000"/>
        </w:rPr>
      </w:pPr>
      <w:r w:rsidRPr="002D4BEF">
        <w:rPr>
          <w:color w:val="000000"/>
        </w:rPr>
        <w:t xml:space="preserve">1. </w:t>
      </w:r>
      <w:r w:rsidR="00FE6C16" w:rsidRPr="002D4BEF">
        <w:rPr>
          <w:color w:val="000000"/>
        </w:rPr>
        <w:t xml:space="preserve"> </w:t>
      </w:r>
      <w:r w:rsidRPr="002D4BEF">
        <w:rPr>
          <w:color w:val="000000"/>
        </w:rPr>
        <w:t>Have graduated from university or an independent college with excellent grades.</w:t>
      </w:r>
    </w:p>
    <w:p w14:paraId="16D31EB5" w14:textId="77777777" w:rsidR="00FE6C16" w:rsidRPr="002D4BEF" w:rsidRDefault="00FE6C16">
      <w:pPr>
        <w:jc w:val="both"/>
        <w:rPr>
          <w:color w:val="000000"/>
        </w:rPr>
      </w:pPr>
    </w:p>
    <w:p w14:paraId="3C4DBF60" w14:textId="77777777" w:rsidR="00D27EE4" w:rsidRPr="002D4BEF" w:rsidRDefault="00D27EE4">
      <w:pPr>
        <w:jc w:val="both"/>
        <w:rPr>
          <w:color w:val="000000"/>
        </w:rPr>
      </w:pPr>
      <w:r w:rsidRPr="002D4BEF">
        <w:rPr>
          <w:color w:val="000000"/>
        </w:rPr>
        <w:t xml:space="preserve">2. </w:t>
      </w:r>
      <w:r w:rsidR="00FE6C16" w:rsidRPr="002D4BEF">
        <w:rPr>
          <w:color w:val="000000"/>
        </w:rPr>
        <w:t xml:space="preserve"> </w:t>
      </w:r>
      <w:r w:rsidRPr="002D4BEF">
        <w:rPr>
          <w:color w:val="000000"/>
        </w:rPr>
        <w:t xml:space="preserve">Have graduated from a three-year vocational college program and previously, conducted research or </w:t>
      </w:r>
      <w:r w:rsidR="00FE6C16" w:rsidRPr="002D4BEF">
        <w:rPr>
          <w:color w:val="000000"/>
        </w:rPr>
        <w:t>served in a professional position</w:t>
      </w:r>
      <w:r w:rsidRPr="002D4BEF">
        <w:rPr>
          <w:color w:val="000000"/>
        </w:rPr>
        <w:t xml:space="preserve"> in an industry related </w:t>
      </w:r>
      <w:r w:rsidR="00154235" w:rsidRPr="002D4BEF">
        <w:rPr>
          <w:color w:val="000000"/>
        </w:rPr>
        <w:t>to their area of specialization</w:t>
      </w:r>
      <w:r w:rsidR="000524E8" w:rsidRPr="002D4BEF">
        <w:rPr>
          <w:color w:val="000000"/>
        </w:rPr>
        <w:t xml:space="preserve"> for two years or more</w:t>
      </w:r>
      <w:r w:rsidR="00154235" w:rsidRPr="002D4BEF">
        <w:rPr>
          <w:color w:val="000000"/>
        </w:rPr>
        <w:t>;</w:t>
      </w:r>
      <w:r w:rsidRPr="002D4BEF">
        <w:rPr>
          <w:color w:val="000000"/>
        </w:rPr>
        <w:t xml:space="preserve"> </w:t>
      </w:r>
      <w:r w:rsidR="00154235" w:rsidRPr="002D4BEF">
        <w:rPr>
          <w:color w:val="000000"/>
        </w:rPr>
        <w:t>o</w:t>
      </w:r>
      <w:r w:rsidR="00895B6C" w:rsidRPr="002D4BEF">
        <w:rPr>
          <w:color w:val="000000"/>
        </w:rPr>
        <w:t>r, hav</w:t>
      </w:r>
      <w:r w:rsidR="00895B6C" w:rsidRPr="002D4BEF">
        <w:rPr>
          <w:rFonts w:hint="eastAsia"/>
          <w:color w:val="000000"/>
        </w:rPr>
        <w:t>e</w:t>
      </w:r>
      <w:r w:rsidRPr="002D4BEF">
        <w:rPr>
          <w:color w:val="000000"/>
        </w:rPr>
        <w:t xml:space="preserve"> graduated from a two-year or five-year vocational college program, and previously conducted research or </w:t>
      </w:r>
      <w:r w:rsidR="00FE6C16" w:rsidRPr="002D4BEF">
        <w:rPr>
          <w:color w:val="000000"/>
        </w:rPr>
        <w:t>served in a professional position</w:t>
      </w:r>
      <w:r w:rsidRPr="002D4BEF">
        <w:rPr>
          <w:color w:val="000000"/>
        </w:rPr>
        <w:t xml:space="preserve"> in an industry related to their specialization for three years or more, attaining excellent results.</w:t>
      </w:r>
    </w:p>
    <w:p w14:paraId="0DB39381" w14:textId="77777777" w:rsidR="00D27EE4" w:rsidRPr="002D4BEF" w:rsidRDefault="00D27EE4">
      <w:pPr>
        <w:jc w:val="both"/>
        <w:rPr>
          <w:color w:val="000000"/>
        </w:rPr>
      </w:pPr>
    </w:p>
    <w:p w14:paraId="3D2E763C" w14:textId="77777777" w:rsidR="00D27EE4" w:rsidRPr="002D4BEF" w:rsidRDefault="00D27EE4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7</w:t>
      </w:r>
    </w:p>
    <w:p w14:paraId="3A7AA261" w14:textId="77777777" w:rsidR="00D27EE4" w:rsidRPr="002D4BEF" w:rsidRDefault="000E3E4B">
      <w:pPr>
        <w:jc w:val="both"/>
        <w:rPr>
          <w:color w:val="000000"/>
        </w:rPr>
      </w:pPr>
      <w:r w:rsidRPr="002D4BEF">
        <w:rPr>
          <w:color w:val="000000"/>
        </w:rPr>
        <w:t xml:space="preserve">Lecturer </w:t>
      </w:r>
      <w:r w:rsidR="00F65DA5" w:rsidRPr="002D4BEF">
        <w:rPr>
          <w:color w:val="000000"/>
        </w:rPr>
        <w:t>shall</w:t>
      </w:r>
      <w:r w:rsidRPr="002D4BEF">
        <w:rPr>
          <w:color w:val="000000"/>
        </w:rPr>
        <w:t xml:space="preserve"> possess one of the following qualifications:</w:t>
      </w:r>
    </w:p>
    <w:p w14:paraId="0DB44120" w14:textId="77777777" w:rsidR="002A184E" w:rsidRPr="002D4BEF" w:rsidRDefault="002A184E">
      <w:pPr>
        <w:jc w:val="both"/>
        <w:rPr>
          <w:color w:val="000000"/>
        </w:rPr>
      </w:pPr>
    </w:p>
    <w:p w14:paraId="573332F4" w14:textId="77777777" w:rsidR="000E3E4B" w:rsidRPr="002D4BEF" w:rsidRDefault="000E3E4B">
      <w:pPr>
        <w:jc w:val="both"/>
        <w:rPr>
          <w:color w:val="000000"/>
        </w:rPr>
      </w:pPr>
      <w:r w:rsidRPr="002D4BEF">
        <w:rPr>
          <w:color w:val="000000"/>
        </w:rPr>
        <w:t xml:space="preserve">1. </w:t>
      </w:r>
      <w:r w:rsidR="0032369B" w:rsidRPr="002D4BEF">
        <w:rPr>
          <w:color w:val="000000"/>
        </w:rPr>
        <w:t>A</w:t>
      </w:r>
      <w:r w:rsidRPr="002D4BEF">
        <w:rPr>
          <w:color w:val="000000"/>
        </w:rPr>
        <w:t xml:space="preserve"> master’s degree certificate or </w:t>
      </w:r>
      <w:r w:rsidR="00F2053E" w:rsidRPr="002D4BEF">
        <w:rPr>
          <w:color w:val="000000"/>
        </w:rPr>
        <w:t xml:space="preserve">its </w:t>
      </w:r>
      <w:r w:rsidRPr="002D4BEF">
        <w:rPr>
          <w:color w:val="000000"/>
        </w:rPr>
        <w:t>equivalent from a graduate school or institute, having graduated with excellent grades.</w:t>
      </w:r>
    </w:p>
    <w:p w14:paraId="62369BAC" w14:textId="77777777" w:rsidR="000E3E4B" w:rsidRPr="002D4BEF" w:rsidRDefault="000E3E4B">
      <w:pPr>
        <w:jc w:val="both"/>
        <w:rPr>
          <w:color w:val="000000"/>
        </w:rPr>
      </w:pPr>
    </w:p>
    <w:p w14:paraId="63FEF7F0" w14:textId="77777777" w:rsidR="000E3E4B" w:rsidRPr="002D4BEF" w:rsidRDefault="000E3E4B">
      <w:pPr>
        <w:jc w:val="both"/>
        <w:rPr>
          <w:color w:val="000000"/>
        </w:rPr>
      </w:pPr>
      <w:r w:rsidRPr="002D4BEF">
        <w:rPr>
          <w:color w:val="000000"/>
        </w:rPr>
        <w:t xml:space="preserve">2. Have graduated from university or an independent college and served as a teaching </w:t>
      </w:r>
      <w:r w:rsidRPr="002D4BEF">
        <w:rPr>
          <w:color w:val="000000"/>
        </w:rPr>
        <w:lastRenderedPageBreak/>
        <w:t xml:space="preserve">assistant, responsible for </w:t>
      </w:r>
      <w:r w:rsidR="00FD17DC" w:rsidRPr="002D4BEF">
        <w:rPr>
          <w:color w:val="000000"/>
        </w:rPr>
        <w:t>assisting</w:t>
      </w:r>
      <w:r w:rsidRPr="002D4BEF">
        <w:rPr>
          <w:color w:val="000000"/>
        </w:rPr>
        <w:t xml:space="preserve"> with instruction </w:t>
      </w:r>
      <w:r w:rsidR="00DE7F85" w:rsidRPr="002D4BEF">
        <w:rPr>
          <w:color w:val="000000"/>
        </w:rPr>
        <w:t>or</w:t>
      </w:r>
      <w:r w:rsidRPr="002D4BEF">
        <w:rPr>
          <w:color w:val="000000"/>
        </w:rPr>
        <w:t xml:space="preserve"> research for four or more years, attaining excellent results; as well as having published a book in a specialized field.</w:t>
      </w:r>
    </w:p>
    <w:p w14:paraId="477AA5F4" w14:textId="77777777" w:rsidR="000E3E4B" w:rsidRPr="002D4BEF" w:rsidRDefault="000E3E4B">
      <w:pPr>
        <w:jc w:val="both"/>
        <w:rPr>
          <w:color w:val="000000"/>
        </w:rPr>
      </w:pPr>
    </w:p>
    <w:p w14:paraId="473D4D78" w14:textId="77777777" w:rsidR="000E3E4B" w:rsidRPr="002D4BEF" w:rsidRDefault="000E3E4B">
      <w:pPr>
        <w:jc w:val="both"/>
        <w:rPr>
          <w:color w:val="000000"/>
        </w:rPr>
      </w:pPr>
      <w:r w:rsidRPr="002D4BEF">
        <w:rPr>
          <w:color w:val="000000"/>
        </w:rPr>
        <w:t xml:space="preserve">3. Have graduated from university or an independent college and </w:t>
      </w:r>
      <w:r w:rsidR="003B093E" w:rsidRPr="002D4BEF">
        <w:rPr>
          <w:color w:val="000000"/>
        </w:rPr>
        <w:t xml:space="preserve">conducted research or served in professional position in a field related to their specialization </w:t>
      </w:r>
      <w:r w:rsidR="0032369B" w:rsidRPr="002D4BEF">
        <w:rPr>
          <w:color w:val="000000"/>
        </w:rPr>
        <w:t>for</w:t>
      </w:r>
      <w:r w:rsidRPr="002D4BEF">
        <w:rPr>
          <w:color w:val="000000"/>
        </w:rPr>
        <w:t xml:space="preserve"> six or more </w:t>
      </w:r>
      <w:r w:rsidR="00FD17DC" w:rsidRPr="002D4BEF">
        <w:rPr>
          <w:color w:val="000000"/>
        </w:rPr>
        <w:t>years</w:t>
      </w:r>
      <w:r w:rsidRPr="002D4BEF">
        <w:rPr>
          <w:color w:val="000000"/>
        </w:rPr>
        <w:t>, with excellent results; and have published a book in a specialized field.</w:t>
      </w:r>
    </w:p>
    <w:p w14:paraId="15D1C78B" w14:textId="77777777" w:rsidR="000E3E4B" w:rsidRPr="002D4BEF" w:rsidRDefault="000E3E4B">
      <w:pPr>
        <w:jc w:val="both"/>
        <w:rPr>
          <w:color w:val="000000"/>
        </w:rPr>
      </w:pPr>
    </w:p>
    <w:p w14:paraId="2BE0D5E5" w14:textId="77777777" w:rsidR="000E3E4B" w:rsidRPr="002D4BEF" w:rsidRDefault="000E3E4B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8</w:t>
      </w:r>
    </w:p>
    <w:p w14:paraId="6B7A8715" w14:textId="77777777" w:rsidR="000E3E4B" w:rsidRPr="002D4BEF" w:rsidRDefault="00F87872">
      <w:pPr>
        <w:jc w:val="both"/>
        <w:rPr>
          <w:color w:val="000000"/>
        </w:rPr>
      </w:pPr>
      <w:r w:rsidRPr="002D4BEF">
        <w:rPr>
          <w:color w:val="000000"/>
        </w:rPr>
        <w:t>A</w:t>
      </w:r>
      <w:r w:rsidR="000E3E4B" w:rsidRPr="002D4BEF">
        <w:rPr>
          <w:color w:val="000000"/>
        </w:rPr>
        <w:t>ssistant professor must possess one of the following qualifications:</w:t>
      </w:r>
    </w:p>
    <w:p w14:paraId="569D291D" w14:textId="77777777" w:rsidR="000E3E4B" w:rsidRPr="002D4BEF" w:rsidRDefault="000E3E4B">
      <w:pPr>
        <w:jc w:val="both"/>
        <w:rPr>
          <w:color w:val="000000"/>
        </w:rPr>
      </w:pPr>
    </w:p>
    <w:p w14:paraId="663F1A5F" w14:textId="77777777" w:rsidR="000E3E4B" w:rsidRPr="002D4BEF" w:rsidRDefault="000E3E4B">
      <w:pPr>
        <w:jc w:val="both"/>
        <w:rPr>
          <w:color w:val="000000"/>
        </w:rPr>
      </w:pPr>
      <w:r w:rsidRPr="002D4BEF">
        <w:rPr>
          <w:color w:val="000000"/>
        </w:rPr>
        <w:t xml:space="preserve">1. A doctoral degree </w:t>
      </w:r>
      <w:r w:rsidR="00DD7F01" w:rsidRPr="002D4BEF">
        <w:rPr>
          <w:color w:val="000000"/>
        </w:rPr>
        <w:t xml:space="preserve">certificate or its equivalent, with excellent results, as well as </w:t>
      </w:r>
      <w:r w:rsidR="00D73302" w:rsidRPr="002D4BEF">
        <w:rPr>
          <w:color w:val="000000"/>
        </w:rPr>
        <w:t xml:space="preserve">a </w:t>
      </w:r>
      <w:r w:rsidR="00DD7F01" w:rsidRPr="002D4BEF">
        <w:rPr>
          <w:color w:val="000000"/>
        </w:rPr>
        <w:t>published book in a specialized field.</w:t>
      </w:r>
    </w:p>
    <w:p w14:paraId="1DE38A60" w14:textId="77777777" w:rsidR="00DD7F01" w:rsidRPr="002D4BEF" w:rsidRDefault="00DD7F01">
      <w:pPr>
        <w:jc w:val="both"/>
        <w:rPr>
          <w:color w:val="000000"/>
        </w:rPr>
      </w:pPr>
    </w:p>
    <w:p w14:paraId="3D4052E0" w14:textId="77777777" w:rsidR="00DD7F01" w:rsidRPr="002D4BEF" w:rsidRDefault="00DD7F01">
      <w:pPr>
        <w:jc w:val="both"/>
        <w:rPr>
          <w:color w:val="000000"/>
        </w:rPr>
      </w:pPr>
      <w:r w:rsidRPr="002D4BEF">
        <w:rPr>
          <w:color w:val="000000"/>
        </w:rPr>
        <w:t>2.</w:t>
      </w:r>
      <w:r w:rsidR="00483F6D" w:rsidRPr="002D4BEF">
        <w:rPr>
          <w:color w:val="000000"/>
        </w:rPr>
        <w:t xml:space="preserve"> A master’s degree ce</w:t>
      </w:r>
      <w:r w:rsidR="00483F6D" w:rsidRPr="002D4BEF">
        <w:rPr>
          <w:rFonts w:hint="eastAsia"/>
          <w:color w:val="000000"/>
        </w:rPr>
        <w:t>rtificate</w:t>
      </w:r>
      <w:r w:rsidR="009253A4" w:rsidRPr="002D4BEF">
        <w:rPr>
          <w:color w:val="000000"/>
        </w:rPr>
        <w:t xml:space="preserve"> </w:t>
      </w:r>
      <w:r w:rsidR="009253A4" w:rsidRPr="002D4BEF">
        <w:rPr>
          <w:rFonts w:hint="eastAsia"/>
          <w:color w:val="000000"/>
        </w:rPr>
        <w:t>o</w:t>
      </w:r>
      <w:r w:rsidR="00D02CA8" w:rsidRPr="002D4BEF">
        <w:rPr>
          <w:color w:val="000000"/>
        </w:rPr>
        <w:t xml:space="preserve">r its equivalent, and </w:t>
      </w:r>
      <w:r w:rsidR="0032369B" w:rsidRPr="002D4BEF">
        <w:rPr>
          <w:color w:val="000000"/>
        </w:rPr>
        <w:t xml:space="preserve">have conducted research or served in </w:t>
      </w:r>
      <w:r w:rsidR="006630E3" w:rsidRPr="002D4BEF">
        <w:rPr>
          <w:color w:val="000000"/>
        </w:rPr>
        <w:t xml:space="preserve">a </w:t>
      </w:r>
      <w:r w:rsidR="0032369B" w:rsidRPr="002D4BEF">
        <w:rPr>
          <w:color w:val="000000"/>
        </w:rPr>
        <w:t>professional position in a field related to their specialization for four or more years</w:t>
      </w:r>
      <w:r w:rsidR="00D02CA8" w:rsidRPr="002D4BEF">
        <w:rPr>
          <w:color w:val="000000"/>
        </w:rPr>
        <w:t>, with excellent results; as well as a published book in a specialized field.</w:t>
      </w:r>
    </w:p>
    <w:p w14:paraId="67B83895" w14:textId="77777777" w:rsidR="00D02CA8" w:rsidRPr="002D4BEF" w:rsidRDefault="00D02CA8">
      <w:pPr>
        <w:jc w:val="both"/>
        <w:rPr>
          <w:color w:val="000000"/>
        </w:rPr>
      </w:pPr>
    </w:p>
    <w:p w14:paraId="215FAAD6" w14:textId="4E39D470" w:rsidR="00D02CA8" w:rsidRPr="002D4BEF" w:rsidRDefault="00D02CA8">
      <w:pPr>
        <w:jc w:val="both"/>
        <w:rPr>
          <w:color w:val="000000"/>
        </w:rPr>
      </w:pPr>
      <w:r w:rsidRPr="002D4BEF">
        <w:rPr>
          <w:color w:val="000000"/>
        </w:rPr>
        <w:t xml:space="preserve">3. Have graduated from </w:t>
      </w:r>
      <w:r w:rsidR="002A1EE0" w:rsidRPr="002D4BEF">
        <w:rPr>
          <w:color w:val="000000"/>
        </w:rPr>
        <w:t xml:space="preserve">the department of medicine, Chinese medicine, or dentistry of </w:t>
      </w:r>
      <w:r w:rsidR="00B54C5B" w:rsidRPr="002D4BEF">
        <w:rPr>
          <w:color w:val="000000"/>
        </w:rPr>
        <w:t xml:space="preserve">a university or </w:t>
      </w:r>
      <w:r w:rsidRPr="002D4BEF">
        <w:rPr>
          <w:color w:val="000000"/>
        </w:rPr>
        <w:t>an independent college, and have at least nine years of work experience in clinical medicine. Of these nine years, at least four</w:t>
      </w:r>
      <w:r w:rsidR="00BE3C3E" w:rsidRPr="002D4BEF">
        <w:rPr>
          <w:color w:val="000000"/>
        </w:rPr>
        <w:t xml:space="preserve"> years </w:t>
      </w:r>
      <w:r w:rsidRPr="002D4BEF">
        <w:rPr>
          <w:color w:val="000000"/>
        </w:rPr>
        <w:t xml:space="preserve">must have been spent as an attending physician at a medical center, with excellent results. They </w:t>
      </w:r>
      <w:r w:rsidR="009733E2" w:rsidRPr="002D4BEF">
        <w:rPr>
          <w:color w:val="000000"/>
        </w:rPr>
        <w:t>must have also published a book in a specialized field.</w:t>
      </w:r>
    </w:p>
    <w:p w14:paraId="6E298D23" w14:textId="77777777" w:rsidR="009733E2" w:rsidRPr="002D4BEF" w:rsidRDefault="009733E2">
      <w:pPr>
        <w:jc w:val="both"/>
        <w:rPr>
          <w:color w:val="000000"/>
        </w:rPr>
      </w:pPr>
    </w:p>
    <w:p w14:paraId="4B1856CC" w14:textId="77777777" w:rsidR="009733E2" w:rsidRPr="002D4BEF" w:rsidRDefault="009733E2">
      <w:pPr>
        <w:jc w:val="both"/>
        <w:rPr>
          <w:color w:val="000000"/>
        </w:rPr>
      </w:pPr>
      <w:r w:rsidRPr="002D4BEF">
        <w:rPr>
          <w:color w:val="000000"/>
        </w:rPr>
        <w:t>4. Have served as a lecturer for at least three years, with an excellent record, and published a book in a specialized field.</w:t>
      </w:r>
    </w:p>
    <w:p w14:paraId="7FC6BD47" w14:textId="77777777" w:rsidR="009733E2" w:rsidRPr="002D4BEF" w:rsidRDefault="009733E2">
      <w:pPr>
        <w:jc w:val="both"/>
        <w:rPr>
          <w:color w:val="000000"/>
        </w:rPr>
      </w:pPr>
    </w:p>
    <w:p w14:paraId="06583F96" w14:textId="77777777" w:rsidR="009733E2" w:rsidRPr="002D4BEF" w:rsidRDefault="009733E2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9</w:t>
      </w:r>
    </w:p>
    <w:p w14:paraId="028C1B76" w14:textId="77777777" w:rsidR="00FE6D30" w:rsidRPr="002D4BEF" w:rsidRDefault="002A1EE0">
      <w:pPr>
        <w:jc w:val="both"/>
        <w:rPr>
          <w:color w:val="000000"/>
        </w:rPr>
      </w:pPr>
      <w:r w:rsidRPr="002D4BEF">
        <w:rPr>
          <w:color w:val="000000"/>
        </w:rPr>
        <w:t>A</w:t>
      </w:r>
      <w:r w:rsidR="00FE6D30" w:rsidRPr="002D4BEF">
        <w:rPr>
          <w:color w:val="000000"/>
        </w:rPr>
        <w:t>ssociate professor must possess one of the following qualifications:</w:t>
      </w:r>
    </w:p>
    <w:p w14:paraId="540639A9" w14:textId="77777777" w:rsidR="00FE6D30" w:rsidRPr="002D4BEF" w:rsidRDefault="00FE6D30">
      <w:pPr>
        <w:jc w:val="both"/>
        <w:rPr>
          <w:color w:val="000000"/>
        </w:rPr>
      </w:pPr>
    </w:p>
    <w:p w14:paraId="0DDEE04B" w14:textId="77777777" w:rsidR="009733E2" w:rsidRPr="002D4BEF" w:rsidRDefault="00FE6D30">
      <w:pPr>
        <w:jc w:val="both"/>
        <w:rPr>
          <w:color w:val="000000"/>
        </w:rPr>
      </w:pPr>
      <w:r w:rsidRPr="002D4BEF">
        <w:rPr>
          <w:color w:val="000000"/>
        </w:rPr>
        <w:t xml:space="preserve">1. A doctoral degree certificate or its equivalent, and </w:t>
      </w:r>
      <w:r w:rsidR="0032369B" w:rsidRPr="002D4BEF">
        <w:rPr>
          <w:color w:val="000000"/>
        </w:rPr>
        <w:t xml:space="preserve">conducted research or served in </w:t>
      </w:r>
      <w:r w:rsidR="006630E3" w:rsidRPr="002D4BEF">
        <w:rPr>
          <w:color w:val="000000"/>
        </w:rPr>
        <w:t xml:space="preserve">a </w:t>
      </w:r>
      <w:r w:rsidR="0032369B" w:rsidRPr="002D4BEF">
        <w:rPr>
          <w:color w:val="000000"/>
        </w:rPr>
        <w:t>professional position in a related industry for</w:t>
      </w:r>
      <w:r w:rsidRPr="002D4BEF">
        <w:rPr>
          <w:color w:val="000000"/>
        </w:rPr>
        <w:t xml:space="preserve"> </w:t>
      </w:r>
      <w:r w:rsidR="0032369B" w:rsidRPr="002D4BEF">
        <w:rPr>
          <w:color w:val="000000"/>
        </w:rPr>
        <w:t>at least four years</w:t>
      </w:r>
      <w:r w:rsidR="004850E8" w:rsidRPr="002D4BEF">
        <w:rPr>
          <w:color w:val="000000"/>
        </w:rPr>
        <w:t>; as well as a published book in a specialized field.</w:t>
      </w:r>
    </w:p>
    <w:p w14:paraId="3A4F43D6" w14:textId="77777777" w:rsidR="004850E8" w:rsidRPr="002D4BEF" w:rsidRDefault="004850E8">
      <w:pPr>
        <w:jc w:val="both"/>
        <w:rPr>
          <w:color w:val="000000"/>
        </w:rPr>
      </w:pPr>
    </w:p>
    <w:p w14:paraId="0DEA3120" w14:textId="77777777" w:rsidR="004850E8" w:rsidRPr="002D4BEF" w:rsidRDefault="004850E8">
      <w:pPr>
        <w:jc w:val="both"/>
        <w:rPr>
          <w:color w:val="000000"/>
        </w:rPr>
      </w:pPr>
      <w:r w:rsidRPr="002D4BEF">
        <w:rPr>
          <w:color w:val="000000"/>
        </w:rPr>
        <w:t xml:space="preserve">2. </w:t>
      </w:r>
      <w:r w:rsidR="0032369B" w:rsidRPr="002D4BEF">
        <w:rPr>
          <w:color w:val="000000"/>
        </w:rPr>
        <w:t>Have served as an assistant professor for a</w:t>
      </w:r>
      <w:r w:rsidRPr="002D4BEF">
        <w:rPr>
          <w:color w:val="000000"/>
        </w:rPr>
        <w:t xml:space="preserve">t least three </w:t>
      </w:r>
      <w:r w:rsidR="00E55BEF" w:rsidRPr="002D4BEF">
        <w:rPr>
          <w:color w:val="000000"/>
        </w:rPr>
        <w:t>years</w:t>
      </w:r>
      <w:r w:rsidRPr="002D4BEF">
        <w:rPr>
          <w:color w:val="000000"/>
        </w:rPr>
        <w:t>, with outstanding achievements</w:t>
      </w:r>
      <w:r w:rsidR="00D73302" w:rsidRPr="002D4BEF">
        <w:rPr>
          <w:color w:val="000000"/>
        </w:rPr>
        <w:t>,</w:t>
      </w:r>
      <w:r w:rsidRPr="002D4BEF">
        <w:rPr>
          <w:color w:val="000000"/>
        </w:rPr>
        <w:t xml:space="preserve"> having previously published a book in a specialized field.</w:t>
      </w:r>
    </w:p>
    <w:p w14:paraId="6C6B5DEE" w14:textId="77777777" w:rsidR="004850E8" w:rsidRPr="002D4BEF" w:rsidRDefault="004850E8">
      <w:pPr>
        <w:jc w:val="both"/>
        <w:rPr>
          <w:color w:val="000000"/>
        </w:rPr>
      </w:pPr>
    </w:p>
    <w:p w14:paraId="6DFF7456" w14:textId="77777777" w:rsidR="004850E8" w:rsidRPr="002D4BEF" w:rsidRDefault="004850E8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10</w:t>
      </w:r>
    </w:p>
    <w:p w14:paraId="7C1EF143" w14:textId="77777777" w:rsidR="004850E8" w:rsidRPr="002D4BEF" w:rsidRDefault="00E55BEF">
      <w:pPr>
        <w:jc w:val="both"/>
        <w:rPr>
          <w:color w:val="000000"/>
        </w:rPr>
      </w:pPr>
      <w:r w:rsidRPr="002D4BEF">
        <w:rPr>
          <w:color w:val="000000"/>
        </w:rPr>
        <w:t>P</w:t>
      </w:r>
      <w:r w:rsidR="004850E8" w:rsidRPr="002D4BEF">
        <w:rPr>
          <w:color w:val="000000"/>
        </w:rPr>
        <w:t>rofessor must possess one of the following qualifications:</w:t>
      </w:r>
    </w:p>
    <w:p w14:paraId="4A1A9871" w14:textId="77777777" w:rsidR="004850E8" w:rsidRPr="002D4BEF" w:rsidRDefault="004850E8">
      <w:pPr>
        <w:jc w:val="both"/>
        <w:rPr>
          <w:color w:val="000000"/>
        </w:rPr>
      </w:pPr>
    </w:p>
    <w:p w14:paraId="7956FFB0" w14:textId="28753491" w:rsidR="004850E8" w:rsidRPr="002D4BEF" w:rsidRDefault="004850E8">
      <w:pPr>
        <w:jc w:val="both"/>
        <w:rPr>
          <w:color w:val="000000"/>
        </w:rPr>
      </w:pPr>
      <w:r w:rsidRPr="002D4BEF">
        <w:rPr>
          <w:color w:val="000000"/>
        </w:rPr>
        <w:t xml:space="preserve">1. A doctoral degree certificate or its equivalent, and at least eight years of experience </w:t>
      </w:r>
      <w:r w:rsidR="00E55BEF" w:rsidRPr="002D4BEF">
        <w:rPr>
          <w:color w:val="000000"/>
        </w:rPr>
        <w:t xml:space="preserve">of </w:t>
      </w:r>
      <w:r w:rsidRPr="002D4BEF">
        <w:rPr>
          <w:color w:val="000000"/>
        </w:rPr>
        <w:t xml:space="preserve">conducting research or </w:t>
      </w:r>
      <w:r w:rsidR="00E55BEF" w:rsidRPr="002D4BEF">
        <w:rPr>
          <w:color w:val="000000"/>
        </w:rPr>
        <w:t>serving in a professional position</w:t>
      </w:r>
      <w:r w:rsidRPr="002D4BEF">
        <w:rPr>
          <w:color w:val="000000"/>
        </w:rPr>
        <w:t xml:space="preserve"> in a field related to their field of specialization. The candidate must also have produced an innovative work or invention, and made a significant contribution to </w:t>
      </w:r>
      <w:r w:rsidR="00AE51E4" w:rsidRPr="002D4BEF">
        <w:rPr>
          <w:color w:val="000000"/>
        </w:rPr>
        <w:t xml:space="preserve">the </w:t>
      </w:r>
      <w:r w:rsidRPr="002D4BEF">
        <w:rPr>
          <w:color w:val="000000"/>
        </w:rPr>
        <w:t>academia or published a seminal book in a specialized field.</w:t>
      </w:r>
    </w:p>
    <w:p w14:paraId="199BFE92" w14:textId="77777777" w:rsidR="004850E8" w:rsidRPr="002D4BEF" w:rsidRDefault="004850E8">
      <w:pPr>
        <w:jc w:val="both"/>
        <w:rPr>
          <w:color w:val="000000"/>
        </w:rPr>
      </w:pPr>
    </w:p>
    <w:p w14:paraId="1081F5CB" w14:textId="77777777" w:rsidR="004850E8" w:rsidRPr="002D4BEF" w:rsidRDefault="00136FCF">
      <w:pPr>
        <w:jc w:val="both"/>
        <w:rPr>
          <w:color w:val="000000"/>
        </w:rPr>
      </w:pPr>
      <w:r w:rsidRPr="002D4BEF">
        <w:rPr>
          <w:color w:val="000000"/>
        </w:rPr>
        <w:t xml:space="preserve">2. </w:t>
      </w:r>
      <w:r w:rsidR="000A59B9" w:rsidRPr="002D4BEF">
        <w:rPr>
          <w:color w:val="000000"/>
        </w:rPr>
        <w:t>Have served</w:t>
      </w:r>
      <w:r w:rsidRPr="002D4BEF">
        <w:rPr>
          <w:color w:val="000000"/>
        </w:rPr>
        <w:t xml:space="preserve"> as an associate professor</w:t>
      </w:r>
      <w:r w:rsidR="00893CF4" w:rsidRPr="002D4BEF">
        <w:rPr>
          <w:color w:val="000000"/>
        </w:rPr>
        <w:t xml:space="preserve"> for at least three years</w:t>
      </w:r>
      <w:r w:rsidRPr="002D4BEF">
        <w:rPr>
          <w:color w:val="000000"/>
        </w:rPr>
        <w:t xml:space="preserve">, having made outstanding achievements and published </w:t>
      </w:r>
      <w:r w:rsidR="0000337C" w:rsidRPr="002D4BEF">
        <w:rPr>
          <w:color w:val="000000"/>
        </w:rPr>
        <w:t>a seminal work in a specialized field.</w:t>
      </w:r>
    </w:p>
    <w:p w14:paraId="64BF1C8C" w14:textId="77777777" w:rsidR="0000337C" w:rsidRPr="002D4BEF" w:rsidRDefault="0000337C">
      <w:pPr>
        <w:jc w:val="both"/>
        <w:rPr>
          <w:color w:val="000000"/>
        </w:rPr>
      </w:pPr>
    </w:p>
    <w:p w14:paraId="12B722B8" w14:textId="77777777" w:rsidR="0000337C" w:rsidRPr="002D4BEF" w:rsidRDefault="0000337C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11</w:t>
      </w:r>
    </w:p>
    <w:p w14:paraId="16BBA9FD" w14:textId="77777777" w:rsidR="0000337C" w:rsidRPr="002D4BEF" w:rsidRDefault="0000337C">
      <w:pPr>
        <w:jc w:val="both"/>
        <w:rPr>
          <w:color w:val="000000"/>
        </w:rPr>
      </w:pPr>
      <w:r w:rsidRPr="002D4BEF">
        <w:rPr>
          <w:color w:val="000000"/>
        </w:rPr>
        <w:t xml:space="preserve">There are three different types of employment contracts: the initial employment contract, continued employment </w:t>
      </w:r>
      <w:r w:rsidR="00945502" w:rsidRPr="002D4BEF">
        <w:rPr>
          <w:color w:val="000000"/>
        </w:rPr>
        <w:t>contract</w:t>
      </w:r>
      <w:r w:rsidRPr="002D4BEF">
        <w:rPr>
          <w:color w:val="000000"/>
        </w:rPr>
        <w:t>, and long-term employment contract</w:t>
      </w:r>
      <w:r w:rsidR="00945502" w:rsidRPr="002D4BEF">
        <w:rPr>
          <w:color w:val="000000"/>
        </w:rPr>
        <w:t xml:space="preserve">. The initial employment contract </w:t>
      </w:r>
      <w:r w:rsidR="008C4959" w:rsidRPr="002D4BEF">
        <w:rPr>
          <w:color w:val="000000"/>
        </w:rPr>
        <w:t>shall remain in force</w:t>
      </w:r>
      <w:r w:rsidR="00945502" w:rsidRPr="002D4BEF">
        <w:rPr>
          <w:color w:val="000000"/>
        </w:rPr>
        <w:t xml:space="preserve"> for one year. </w:t>
      </w:r>
      <w:r w:rsidR="0094765E" w:rsidRPr="002D4BEF">
        <w:rPr>
          <w:color w:val="000000"/>
        </w:rPr>
        <w:t>The</w:t>
      </w:r>
      <w:r w:rsidR="00945502" w:rsidRPr="002D4BEF">
        <w:rPr>
          <w:color w:val="000000"/>
        </w:rPr>
        <w:t xml:space="preserve"> continued employment contract </w:t>
      </w:r>
      <w:r w:rsidR="0094765E" w:rsidRPr="002D4BEF">
        <w:rPr>
          <w:color w:val="000000"/>
        </w:rPr>
        <w:t xml:space="preserve">signed for the first time </w:t>
      </w:r>
      <w:r w:rsidR="008C4959" w:rsidRPr="002D4BEF">
        <w:rPr>
          <w:color w:val="000000"/>
        </w:rPr>
        <w:t>shall remain</w:t>
      </w:r>
      <w:r w:rsidR="00945502" w:rsidRPr="002D4BEF">
        <w:rPr>
          <w:color w:val="000000"/>
        </w:rPr>
        <w:t xml:space="preserve"> </w:t>
      </w:r>
      <w:r w:rsidR="008C4959" w:rsidRPr="002D4BEF">
        <w:rPr>
          <w:color w:val="000000"/>
        </w:rPr>
        <w:t xml:space="preserve">in force </w:t>
      </w:r>
      <w:r w:rsidR="00945502" w:rsidRPr="002D4BEF">
        <w:rPr>
          <w:color w:val="000000"/>
        </w:rPr>
        <w:t xml:space="preserve">for </w:t>
      </w:r>
      <w:r w:rsidR="008C4959" w:rsidRPr="002D4BEF">
        <w:rPr>
          <w:color w:val="000000"/>
        </w:rPr>
        <w:t>one</w:t>
      </w:r>
      <w:r w:rsidR="00945502" w:rsidRPr="002D4BEF">
        <w:rPr>
          <w:color w:val="000000"/>
        </w:rPr>
        <w:t xml:space="preserve"> year. Thereafter, each continued employment contract is valid for two years</w:t>
      </w:r>
      <w:r w:rsidR="00AA7E72" w:rsidRPr="002D4BEF">
        <w:rPr>
          <w:color w:val="000000"/>
        </w:rPr>
        <w:t xml:space="preserve"> except </w:t>
      </w:r>
      <w:r w:rsidR="008C4959" w:rsidRPr="002D4BEF">
        <w:rPr>
          <w:color w:val="000000"/>
        </w:rPr>
        <w:t>when</w:t>
      </w:r>
      <w:r w:rsidR="00AA7E72" w:rsidRPr="002D4BEF">
        <w:rPr>
          <w:color w:val="000000"/>
        </w:rPr>
        <w:t xml:space="preserve"> other regulations apply. The l</w:t>
      </w:r>
      <w:r w:rsidR="00945502" w:rsidRPr="002D4BEF">
        <w:rPr>
          <w:color w:val="000000"/>
        </w:rPr>
        <w:t>ong-term</w:t>
      </w:r>
      <w:r w:rsidR="00AA7E72" w:rsidRPr="002D4BEF">
        <w:rPr>
          <w:color w:val="000000"/>
        </w:rPr>
        <w:t xml:space="preserve"> employment contract </w:t>
      </w:r>
      <w:r w:rsidR="00EA1BC9" w:rsidRPr="002D4BEF">
        <w:rPr>
          <w:color w:val="000000"/>
        </w:rPr>
        <w:t>shall remain in force</w:t>
      </w:r>
      <w:r w:rsidR="00945502" w:rsidRPr="002D4BEF">
        <w:rPr>
          <w:color w:val="000000"/>
        </w:rPr>
        <w:t xml:space="preserve"> for either six years (long-term) or indefinite</w:t>
      </w:r>
      <w:r w:rsidR="00F90565" w:rsidRPr="002D4BEF">
        <w:rPr>
          <w:color w:val="000000"/>
        </w:rPr>
        <w:t xml:space="preserve"> </w:t>
      </w:r>
      <w:r w:rsidR="004260A9" w:rsidRPr="002D4BEF">
        <w:rPr>
          <w:color w:val="000000"/>
        </w:rPr>
        <w:t>period</w:t>
      </w:r>
      <w:r w:rsidR="00945502" w:rsidRPr="002D4BEF">
        <w:rPr>
          <w:color w:val="000000"/>
        </w:rPr>
        <w:t xml:space="preserve"> (</w:t>
      </w:r>
      <w:r w:rsidR="00EA1BC9" w:rsidRPr="002D4BEF">
        <w:rPr>
          <w:color w:val="000000"/>
        </w:rPr>
        <w:t>tenure</w:t>
      </w:r>
      <w:r w:rsidR="00945502" w:rsidRPr="002D4BEF">
        <w:rPr>
          <w:color w:val="000000"/>
        </w:rPr>
        <w:t>)</w:t>
      </w:r>
      <w:r w:rsidR="00D54C39" w:rsidRPr="002D4BEF">
        <w:rPr>
          <w:color w:val="000000"/>
        </w:rPr>
        <w:t>, but</w:t>
      </w:r>
      <w:r w:rsidR="00945502" w:rsidRPr="002D4BEF">
        <w:rPr>
          <w:color w:val="000000"/>
        </w:rPr>
        <w:t xml:space="preserve"> </w:t>
      </w:r>
      <w:r w:rsidR="00EA1BC9" w:rsidRPr="002D4BEF">
        <w:rPr>
          <w:color w:val="000000"/>
        </w:rPr>
        <w:t>expire</w:t>
      </w:r>
      <w:r w:rsidR="00945502" w:rsidRPr="002D4BEF">
        <w:rPr>
          <w:color w:val="000000"/>
        </w:rPr>
        <w:t xml:space="preserve"> when the faculty member reaches retirement age.</w:t>
      </w:r>
      <w:r w:rsidR="00BC0251" w:rsidRPr="002D4BEF">
        <w:rPr>
          <w:color w:val="000000"/>
        </w:rPr>
        <w:t xml:space="preserve"> Part-</w:t>
      </w:r>
      <w:r w:rsidR="00F61253" w:rsidRPr="002D4BEF">
        <w:rPr>
          <w:color w:val="000000"/>
        </w:rPr>
        <w:t xml:space="preserve">time </w:t>
      </w:r>
      <w:r w:rsidR="004260A9" w:rsidRPr="002D4BEF">
        <w:rPr>
          <w:color w:val="000000"/>
        </w:rPr>
        <w:t xml:space="preserve">faculty </w:t>
      </w:r>
      <w:r w:rsidR="00F61253" w:rsidRPr="002D4BEF">
        <w:rPr>
          <w:color w:val="000000"/>
        </w:rPr>
        <w:t>employment contract</w:t>
      </w:r>
      <w:r w:rsidR="007A3DB6" w:rsidRPr="002D4BEF">
        <w:rPr>
          <w:rFonts w:hint="eastAsia"/>
          <w:color w:val="000000"/>
        </w:rPr>
        <w:t>s</w:t>
      </w:r>
      <w:r w:rsidR="00F61253" w:rsidRPr="002D4BEF">
        <w:rPr>
          <w:color w:val="000000"/>
        </w:rPr>
        <w:t xml:space="preserve"> </w:t>
      </w:r>
      <w:r w:rsidR="00D54C39" w:rsidRPr="002D4BEF">
        <w:rPr>
          <w:color w:val="000000"/>
        </w:rPr>
        <w:t>shall</w:t>
      </w:r>
      <w:r w:rsidR="00F61253" w:rsidRPr="002D4BEF">
        <w:rPr>
          <w:color w:val="000000"/>
        </w:rPr>
        <w:t xml:space="preserve"> be signed for no longer than one year.</w:t>
      </w:r>
    </w:p>
    <w:p w14:paraId="38750AC7" w14:textId="77777777" w:rsidR="00F61253" w:rsidRPr="002D4BEF" w:rsidRDefault="00F61253">
      <w:pPr>
        <w:jc w:val="both"/>
        <w:rPr>
          <w:color w:val="000000"/>
        </w:rPr>
      </w:pPr>
    </w:p>
    <w:p w14:paraId="7D2B5326" w14:textId="77777777" w:rsidR="00F61253" w:rsidRPr="002D4BEF" w:rsidRDefault="00F61253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12</w:t>
      </w:r>
    </w:p>
    <w:p w14:paraId="0221D75D" w14:textId="77777777" w:rsidR="00F61253" w:rsidRPr="002D4BEF" w:rsidRDefault="00BC0251">
      <w:pPr>
        <w:jc w:val="both"/>
        <w:rPr>
          <w:color w:val="000000"/>
        </w:rPr>
      </w:pPr>
      <w:r w:rsidRPr="002D4BEF">
        <w:rPr>
          <w:color w:val="000000"/>
        </w:rPr>
        <w:t>Full-</w:t>
      </w:r>
      <w:r w:rsidR="00F61253" w:rsidRPr="002D4BEF">
        <w:rPr>
          <w:color w:val="000000"/>
        </w:rPr>
        <w:t xml:space="preserve">time faculty members who serve as professors or associate professors for ten years or more and demonstrate excellence in teaching or research, with </w:t>
      </w:r>
      <w:r w:rsidR="00077104" w:rsidRPr="002D4BEF">
        <w:rPr>
          <w:color w:val="000000"/>
        </w:rPr>
        <w:t>specific result</w:t>
      </w:r>
      <w:r w:rsidR="00F61253" w:rsidRPr="002D4BEF">
        <w:rPr>
          <w:color w:val="000000"/>
        </w:rPr>
        <w:t>s or achievements to show, may be entitled</w:t>
      </w:r>
      <w:r w:rsidR="00F822C1" w:rsidRPr="002D4BEF">
        <w:rPr>
          <w:rFonts w:hint="eastAsia"/>
          <w:color w:val="000000"/>
        </w:rPr>
        <w:t xml:space="preserve"> to long-term (six years) contract</w:t>
      </w:r>
      <w:r w:rsidR="00077104" w:rsidRPr="002D4BEF">
        <w:rPr>
          <w:color w:val="000000"/>
        </w:rPr>
        <w:t>s</w:t>
      </w:r>
      <w:r w:rsidR="00D54C39" w:rsidRPr="002D4BEF">
        <w:rPr>
          <w:color w:val="000000"/>
        </w:rPr>
        <w:t>; t</w:t>
      </w:r>
      <w:r w:rsidR="00F822C1" w:rsidRPr="002D4BEF">
        <w:rPr>
          <w:rFonts w:hint="eastAsia"/>
          <w:color w:val="000000"/>
        </w:rPr>
        <w:t>hose who attain</w:t>
      </w:r>
      <w:r w:rsidR="00F61253" w:rsidRPr="002D4BEF">
        <w:rPr>
          <w:color w:val="000000"/>
        </w:rPr>
        <w:t xml:space="preserve"> outstanding results or achievements in either inst</w:t>
      </w:r>
      <w:r w:rsidR="00F822C1" w:rsidRPr="002D4BEF">
        <w:rPr>
          <w:color w:val="000000"/>
        </w:rPr>
        <w:t xml:space="preserve">ruction or research may </w:t>
      </w:r>
      <w:r w:rsidR="00D54C39" w:rsidRPr="002D4BEF">
        <w:rPr>
          <w:color w:val="000000"/>
        </w:rPr>
        <w:t>be entitled to</w:t>
      </w:r>
      <w:r w:rsidR="00077104" w:rsidRPr="002D4BEF">
        <w:rPr>
          <w:color w:val="000000"/>
        </w:rPr>
        <w:t xml:space="preserve"> </w:t>
      </w:r>
      <w:r w:rsidR="00F61253" w:rsidRPr="002D4BEF">
        <w:rPr>
          <w:color w:val="000000"/>
        </w:rPr>
        <w:t>long-term (lifetime) contract</w:t>
      </w:r>
      <w:r w:rsidR="00077104" w:rsidRPr="002D4BEF">
        <w:rPr>
          <w:color w:val="000000"/>
        </w:rPr>
        <w:t>s</w:t>
      </w:r>
      <w:r w:rsidR="00F61253" w:rsidRPr="002D4BEF">
        <w:rPr>
          <w:color w:val="000000"/>
        </w:rPr>
        <w:t>.</w:t>
      </w:r>
    </w:p>
    <w:p w14:paraId="674FB651" w14:textId="77777777" w:rsidR="00F61253" w:rsidRPr="002D4BEF" w:rsidRDefault="00F61253">
      <w:pPr>
        <w:jc w:val="both"/>
        <w:rPr>
          <w:color w:val="000000"/>
        </w:rPr>
      </w:pPr>
    </w:p>
    <w:p w14:paraId="78122FB8" w14:textId="77777777" w:rsidR="002453C1" w:rsidRPr="002D4BEF" w:rsidRDefault="002453C1">
      <w:pPr>
        <w:jc w:val="both"/>
        <w:rPr>
          <w:color w:val="000000"/>
        </w:rPr>
      </w:pPr>
    </w:p>
    <w:p w14:paraId="6CBDA512" w14:textId="77777777" w:rsidR="00F61253" w:rsidRPr="002D4BEF" w:rsidRDefault="00F61253" w:rsidP="002A184E">
      <w:pPr>
        <w:ind w:left="1843" w:hangingChars="767" w:hanging="1843"/>
        <w:jc w:val="both"/>
        <w:rPr>
          <w:b/>
          <w:color w:val="000000"/>
        </w:rPr>
      </w:pPr>
      <w:r w:rsidRPr="002D4BEF">
        <w:rPr>
          <w:b/>
          <w:color w:val="000000"/>
        </w:rPr>
        <w:t xml:space="preserve">Chapter </w:t>
      </w:r>
      <w:r w:rsidR="008A3C3A" w:rsidRPr="002D4BEF">
        <w:rPr>
          <w:b/>
          <w:color w:val="000000"/>
        </w:rPr>
        <w:t>3</w:t>
      </w:r>
      <w:r w:rsidRPr="002D4BEF">
        <w:rPr>
          <w:b/>
          <w:color w:val="000000"/>
        </w:rPr>
        <w:t xml:space="preserve"> – Evaluation, </w:t>
      </w:r>
      <w:r w:rsidR="00CD7904" w:rsidRPr="002D4BEF">
        <w:rPr>
          <w:rFonts w:eastAsia="DengXian"/>
          <w:b/>
          <w:color w:val="000000"/>
          <w:lang w:eastAsia="zh-CN"/>
        </w:rPr>
        <w:t>Teaching</w:t>
      </w:r>
      <w:r w:rsidR="00CD7904" w:rsidRPr="002D4BEF">
        <w:rPr>
          <w:b/>
          <w:color w:val="000000"/>
        </w:rPr>
        <w:t xml:space="preserve"> Assessment, </w:t>
      </w:r>
      <w:r w:rsidRPr="002D4BEF">
        <w:rPr>
          <w:b/>
          <w:color w:val="000000"/>
        </w:rPr>
        <w:t>Acceptance of Employment, Severance, and the Suspension, Termination, and Non-renewal of Employment Contracts</w:t>
      </w:r>
      <w:r w:rsidR="009B1EA4" w:rsidRPr="002D4BEF">
        <w:rPr>
          <w:rFonts w:hint="eastAsia"/>
          <w:b/>
          <w:color w:val="000000"/>
        </w:rPr>
        <w:t>.</w:t>
      </w:r>
    </w:p>
    <w:p w14:paraId="42728DDD" w14:textId="77777777" w:rsidR="00F61253" w:rsidRPr="002D4BEF" w:rsidRDefault="00F61253">
      <w:pPr>
        <w:jc w:val="both"/>
        <w:rPr>
          <w:color w:val="000000"/>
        </w:rPr>
      </w:pPr>
    </w:p>
    <w:p w14:paraId="3FB92789" w14:textId="77777777" w:rsidR="00F61253" w:rsidRPr="002D4BEF" w:rsidRDefault="00F61253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13</w:t>
      </w:r>
    </w:p>
    <w:p w14:paraId="3D2E7ADA" w14:textId="77777777" w:rsidR="002431C3" w:rsidRPr="002D4BEF" w:rsidRDefault="00F61253">
      <w:pPr>
        <w:jc w:val="both"/>
        <w:rPr>
          <w:color w:val="000000"/>
        </w:rPr>
      </w:pPr>
      <w:r w:rsidRPr="002D4BEF">
        <w:rPr>
          <w:color w:val="000000"/>
        </w:rPr>
        <w:t xml:space="preserve">The </w:t>
      </w:r>
      <w:r w:rsidR="00BC0251" w:rsidRPr="002D4BEF">
        <w:rPr>
          <w:color w:val="000000"/>
        </w:rPr>
        <w:t>performance</w:t>
      </w:r>
      <w:r w:rsidRPr="002D4BEF">
        <w:rPr>
          <w:color w:val="000000"/>
        </w:rPr>
        <w:t xml:space="preserve"> of full-time faculty members in the areas of teaching, research, </w:t>
      </w:r>
      <w:r w:rsidR="001D382F" w:rsidRPr="002D4BEF">
        <w:rPr>
          <w:color w:val="000000"/>
        </w:rPr>
        <w:t>counseling</w:t>
      </w:r>
      <w:r w:rsidR="002431C3" w:rsidRPr="002D4BEF">
        <w:rPr>
          <w:color w:val="000000"/>
        </w:rPr>
        <w:t>,</w:t>
      </w:r>
      <w:r w:rsidRPr="002D4BEF">
        <w:rPr>
          <w:color w:val="000000"/>
        </w:rPr>
        <w:t xml:space="preserve"> and service </w:t>
      </w:r>
      <w:r w:rsidR="004260A9" w:rsidRPr="002D4BEF">
        <w:rPr>
          <w:color w:val="000000"/>
        </w:rPr>
        <w:t>are</w:t>
      </w:r>
      <w:r w:rsidRPr="002D4BEF">
        <w:rPr>
          <w:color w:val="000000"/>
        </w:rPr>
        <w:t xml:space="preserve"> </w:t>
      </w:r>
      <w:r w:rsidR="00BC0251" w:rsidRPr="002D4BEF">
        <w:rPr>
          <w:color w:val="000000"/>
        </w:rPr>
        <w:t xml:space="preserve">assessed in accordance with the </w:t>
      </w:r>
      <w:r w:rsidR="00BC0251" w:rsidRPr="002D4BEF">
        <w:rPr>
          <w:i/>
          <w:color w:val="000000"/>
        </w:rPr>
        <w:t xml:space="preserve">TKU Regulations </w:t>
      </w:r>
      <w:r w:rsidR="001D382F" w:rsidRPr="002D4BEF">
        <w:rPr>
          <w:i/>
          <w:color w:val="000000"/>
        </w:rPr>
        <w:t>Regarding</w:t>
      </w:r>
      <w:r w:rsidR="00BC0251" w:rsidRPr="002D4BEF">
        <w:rPr>
          <w:i/>
          <w:color w:val="000000"/>
        </w:rPr>
        <w:t xml:space="preserve"> Faculty Evaluation</w:t>
      </w:r>
      <w:r w:rsidRPr="002D4BEF">
        <w:rPr>
          <w:color w:val="000000"/>
        </w:rPr>
        <w:t xml:space="preserve">. </w:t>
      </w:r>
    </w:p>
    <w:p w14:paraId="3B2BCCFF" w14:textId="77777777" w:rsidR="00562896" w:rsidRPr="002D4BEF" w:rsidRDefault="00562896">
      <w:pPr>
        <w:jc w:val="both"/>
        <w:rPr>
          <w:color w:val="000000"/>
        </w:rPr>
      </w:pPr>
    </w:p>
    <w:p w14:paraId="1A641746" w14:textId="77777777" w:rsidR="00F61253" w:rsidRPr="002D4BEF" w:rsidRDefault="00F61253">
      <w:pPr>
        <w:jc w:val="both"/>
        <w:rPr>
          <w:color w:val="000000"/>
        </w:rPr>
      </w:pPr>
      <w:r w:rsidRPr="002D4BEF">
        <w:rPr>
          <w:color w:val="000000"/>
        </w:rPr>
        <w:lastRenderedPageBreak/>
        <w:t>The</w:t>
      </w:r>
      <w:r w:rsidR="002431C3" w:rsidRPr="002D4BEF">
        <w:rPr>
          <w:color w:val="000000"/>
        </w:rPr>
        <w:t xml:space="preserve"> </w:t>
      </w:r>
      <w:r w:rsidR="002431C3" w:rsidRPr="002D4BEF">
        <w:rPr>
          <w:i/>
          <w:color w:val="000000"/>
        </w:rPr>
        <w:t>TKU</w:t>
      </w:r>
      <w:r w:rsidRPr="002D4BEF">
        <w:rPr>
          <w:color w:val="000000"/>
        </w:rPr>
        <w:t xml:space="preserve"> </w:t>
      </w:r>
      <w:r w:rsidR="00BC0251" w:rsidRPr="002D4BEF">
        <w:rPr>
          <w:i/>
          <w:color w:val="000000"/>
        </w:rPr>
        <w:t xml:space="preserve">Regulations </w:t>
      </w:r>
      <w:r w:rsidR="001D382F" w:rsidRPr="002D4BEF">
        <w:rPr>
          <w:i/>
          <w:color w:val="000000"/>
        </w:rPr>
        <w:t>Regarding</w:t>
      </w:r>
      <w:r w:rsidR="00BC0251" w:rsidRPr="002D4BEF">
        <w:rPr>
          <w:i/>
          <w:color w:val="000000"/>
        </w:rPr>
        <w:t xml:space="preserve"> Faculty Evaluation</w:t>
      </w:r>
      <w:r w:rsidRPr="002D4BEF">
        <w:rPr>
          <w:color w:val="000000"/>
        </w:rPr>
        <w:t xml:space="preserve"> </w:t>
      </w:r>
      <w:r w:rsidR="002431C3" w:rsidRPr="002D4BEF">
        <w:rPr>
          <w:color w:val="000000"/>
        </w:rPr>
        <w:t xml:space="preserve">is </w:t>
      </w:r>
      <w:r w:rsidR="00D54C39" w:rsidRPr="002D4BEF">
        <w:rPr>
          <w:color w:val="000000"/>
        </w:rPr>
        <w:t>formulated</w:t>
      </w:r>
      <w:r w:rsidR="002431C3" w:rsidRPr="002D4BEF">
        <w:rPr>
          <w:color w:val="000000"/>
        </w:rPr>
        <w:t xml:space="preserve"> separately, </w:t>
      </w:r>
      <w:r w:rsidR="00BC0251" w:rsidRPr="002D4BEF">
        <w:rPr>
          <w:color w:val="000000"/>
        </w:rPr>
        <w:t xml:space="preserve">announced </w:t>
      </w:r>
      <w:r w:rsidRPr="002D4BEF">
        <w:rPr>
          <w:color w:val="000000"/>
        </w:rPr>
        <w:t xml:space="preserve">and </w:t>
      </w:r>
      <w:r w:rsidR="00BC0251" w:rsidRPr="002D4BEF">
        <w:rPr>
          <w:color w:val="000000"/>
        </w:rPr>
        <w:t xml:space="preserve">enacted </w:t>
      </w:r>
      <w:r w:rsidRPr="002D4BEF">
        <w:rPr>
          <w:color w:val="000000"/>
        </w:rPr>
        <w:t xml:space="preserve">after being passed </w:t>
      </w:r>
      <w:r w:rsidR="00D54C39" w:rsidRPr="002D4BEF">
        <w:rPr>
          <w:color w:val="000000"/>
        </w:rPr>
        <w:t xml:space="preserve">in </w:t>
      </w:r>
      <w:r w:rsidR="00BA1EFD" w:rsidRPr="002D4BEF">
        <w:rPr>
          <w:color w:val="000000"/>
        </w:rPr>
        <w:t>the school</w:t>
      </w:r>
      <w:r w:rsidRPr="002D4BEF">
        <w:rPr>
          <w:color w:val="000000"/>
        </w:rPr>
        <w:t xml:space="preserve"> </w:t>
      </w:r>
      <w:r w:rsidR="00BC0251" w:rsidRPr="002D4BEF">
        <w:rPr>
          <w:color w:val="000000"/>
        </w:rPr>
        <w:t>affairs meeting</w:t>
      </w:r>
      <w:r w:rsidRPr="002D4BEF">
        <w:rPr>
          <w:color w:val="000000"/>
        </w:rPr>
        <w:t>.</w:t>
      </w:r>
    </w:p>
    <w:p w14:paraId="0CDD9A98" w14:textId="77777777" w:rsidR="00562896" w:rsidRPr="002D4BEF" w:rsidRDefault="00562896">
      <w:pPr>
        <w:jc w:val="both"/>
        <w:rPr>
          <w:color w:val="000000"/>
        </w:rPr>
      </w:pPr>
    </w:p>
    <w:p w14:paraId="2C807B9B" w14:textId="77777777" w:rsidR="002431C3" w:rsidRPr="002D4BEF" w:rsidRDefault="00BC38E4">
      <w:pPr>
        <w:jc w:val="both"/>
        <w:rPr>
          <w:rFonts w:eastAsia="DengXian"/>
          <w:color w:val="000000"/>
          <w:lang w:eastAsia="zh-CN"/>
        </w:rPr>
      </w:pPr>
      <w:r w:rsidRPr="002D4BEF">
        <w:rPr>
          <w:rFonts w:eastAsia="DengXian"/>
          <w:color w:val="000000"/>
          <w:lang w:eastAsia="zh-CN"/>
        </w:rPr>
        <w:t>The teaching asse</w:t>
      </w:r>
      <w:r w:rsidR="00927EEA" w:rsidRPr="002D4BEF">
        <w:rPr>
          <w:rFonts w:eastAsia="DengXian"/>
          <w:color w:val="000000"/>
          <w:lang w:eastAsia="zh-CN"/>
        </w:rPr>
        <w:t xml:space="preserve">ssment of faculty </w:t>
      </w:r>
      <w:r w:rsidR="00BA1EFD" w:rsidRPr="002D4BEF">
        <w:rPr>
          <w:rFonts w:eastAsia="DengXian"/>
          <w:color w:val="000000"/>
          <w:lang w:eastAsia="zh-CN"/>
        </w:rPr>
        <w:t>is</w:t>
      </w:r>
      <w:r w:rsidR="00927EEA" w:rsidRPr="002D4BEF">
        <w:rPr>
          <w:rFonts w:eastAsia="DengXian"/>
          <w:color w:val="000000"/>
          <w:lang w:eastAsia="zh-CN"/>
        </w:rPr>
        <w:t xml:space="preserve"> dealt with in accordance with the </w:t>
      </w:r>
      <w:r w:rsidR="00927EEA" w:rsidRPr="002D4BEF">
        <w:rPr>
          <w:rFonts w:eastAsia="DengXian"/>
          <w:i/>
          <w:color w:val="000000"/>
          <w:lang w:eastAsia="zh-CN"/>
        </w:rPr>
        <w:t>TKU Regulations for Implementation of Teaching Assessment.</w:t>
      </w:r>
    </w:p>
    <w:p w14:paraId="5812C099" w14:textId="77777777" w:rsidR="00AA7E72" w:rsidRPr="002D4BEF" w:rsidRDefault="00AA7E72">
      <w:pPr>
        <w:jc w:val="both"/>
        <w:rPr>
          <w:color w:val="000000"/>
        </w:rPr>
      </w:pPr>
    </w:p>
    <w:p w14:paraId="62739EDF" w14:textId="77777777" w:rsidR="00F61253" w:rsidRPr="002D4BEF" w:rsidRDefault="00F61253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14</w:t>
      </w:r>
    </w:p>
    <w:p w14:paraId="08A2C36E" w14:textId="77777777" w:rsidR="00562896" w:rsidRPr="002D4BEF" w:rsidRDefault="00B92DEE" w:rsidP="00927EEA">
      <w:pPr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2D4BEF">
        <w:rPr>
          <w:color w:val="000000"/>
        </w:rPr>
        <w:t>Starting from the 2006-</w:t>
      </w:r>
      <w:r w:rsidR="00F61253" w:rsidRPr="002D4BEF">
        <w:rPr>
          <w:color w:val="000000"/>
        </w:rPr>
        <w:t xml:space="preserve">2007 academic year, </w:t>
      </w:r>
      <w:r w:rsidR="00B453B6" w:rsidRPr="002D4BEF">
        <w:rPr>
          <w:color w:val="000000"/>
        </w:rPr>
        <w:t xml:space="preserve">should </w:t>
      </w:r>
      <w:r w:rsidR="00F61253" w:rsidRPr="002D4BEF">
        <w:rPr>
          <w:color w:val="000000"/>
        </w:rPr>
        <w:t>newly em</w:t>
      </w:r>
      <w:r w:rsidR="000C6CAE" w:rsidRPr="002D4BEF">
        <w:rPr>
          <w:color w:val="000000"/>
        </w:rPr>
        <w:t>ployed</w:t>
      </w:r>
      <w:r w:rsidR="003C2AF2" w:rsidRPr="002D4BEF">
        <w:rPr>
          <w:color w:val="000000"/>
        </w:rPr>
        <w:t xml:space="preserve"> full-time </w:t>
      </w:r>
      <w:r w:rsidR="002260B5" w:rsidRPr="002D4BEF">
        <w:rPr>
          <w:color w:val="000000"/>
        </w:rPr>
        <w:t xml:space="preserve">associate </w:t>
      </w:r>
      <w:r w:rsidR="000C6CAE" w:rsidRPr="002D4BEF">
        <w:rPr>
          <w:color w:val="000000"/>
        </w:rPr>
        <w:t xml:space="preserve">professors and </w:t>
      </w:r>
      <w:r w:rsidR="003C2AF2" w:rsidRPr="002D4BEF">
        <w:rPr>
          <w:rFonts w:eastAsia="DengXian" w:hint="eastAsia"/>
          <w:color w:val="000000"/>
          <w:lang w:eastAsia="zh-CN"/>
        </w:rPr>
        <w:t>f</w:t>
      </w:r>
      <w:r w:rsidR="003C2AF2" w:rsidRPr="002D4BEF">
        <w:rPr>
          <w:rFonts w:eastAsia="DengXian"/>
          <w:color w:val="000000"/>
          <w:lang w:eastAsia="zh-CN"/>
        </w:rPr>
        <w:t>ull-time</w:t>
      </w:r>
      <w:r w:rsidR="00F61253" w:rsidRPr="002D4BEF">
        <w:rPr>
          <w:color w:val="000000"/>
        </w:rPr>
        <w:t xml:space="preserve"> </w:t>
      </w:r>
      <w:r w:rsidR="002260B5" w:rsidRPr="002D4BEF">
        <w:rPr>
          <w:color w:val="000000"/>
        </w:rPr>
        <w:t xml:space="preserve">assistant </w:t>
      </w:r>
      <w:r w:rsidR="00F61253" w:rsidRPr="002D4BEF">
        <w:rPr>
          <w:color w:val="000000"/>
        </w:rPr>
        <w:t xml:space="preserve">professors do not submit </w:t>
      </w:r>
      <w:r w:rsidR="00927EEA" w:rsidRPr="002D4BEF">
        <w:rPr>
          <w:color w:val="000000"/>
        </w:rPr>
        <w:t xml:space="preserve">National </w:t>
      </w:r>
      <w:r w:rsidR="00927EEA" w:rsidRPr="002D4BEF">
        <w:rPr>
          <w:rFonts w:eastAsia="DengXian" w:hint="eastAsia"/>
          <w:color w:val="000000"/>
          <w:lang w:eastAsia="zh-CN"/>
        </w:rPr>
        <w:t>S</w:t>
      </w:r>
      <w:r w:rsidR="00927EEA" w:rsidRPr="002D4BEF">
        <w:rPr>
          <w:rFonts w:eastAsia="DengXian"/>
          <w:color w:val="000000"/>
          <w:lang w:eastAsia="zh-CN"/>
        </w:rPr>
        <w:t>cience and Technology Council</w:t>
      </w:r>
      <w:r w:rsidR="00551937" w:rsidRPr="002D4BEF">
        <w:rPr>
          <w:rFonts w:eastAsia="DengXian"/>
          <w:color w:val="000000"/>
          <w:lang w:eastAsia="zh-CN"/>
        </w:rPr>
        <w:t xml:space="preserve"> (NTSC)</w:t>
      </w:r>
      <w:r w:rsidR="00927EEA" w:rsidRPr="002D4BEF">
        <w:rPr>
          <w:rFonts w:eastAsia="DengXian" w:hint="eastAsia"/>
          <w:color w:val="000000"/>
          <w:lang w:eastAsia="zh-CN"/>
        </w:rPr>
        <w:t xml:space="preserve"> </w:t>
      </w:r>
      <w:r w:rsidR="00F61253" w:rsidRPr="002D4BEF">
        <w:rPr>
          <w:color w:val="000000"/>
        </w:rPr>
        <w:t>research pro</w:t>
      </w:r>
      <w:r w:rsidR="004F5360" w:rsidRPr="002D4BEF">
        <w:rPr>
          <w:color w:val="000000"/>
        </w:rPr>
        <w:t>jects</w:t>
      </w:r>
      <w:r w:rsidR="00F61253" w:rsidRPr="002D4BEF">
        <w:rPr>
          <w:color w:val="000000"/>
        </w:rPr>
        <w:t xml:space="preserve"> </w:t>
      </w:r>
      <w:r w:rsidR="00927EEA" w:rsidRPr="002D4BEF">
        <w:rPr>
          <w:color w:val="000000"/>
        </w:rPr>
        <w:t>or Ministry of Education (MOE) Teaching Practice Research Pro</w:t>
      </w:r>
      <w:r w:rsidR="004F5360" w:rsidRPr="002D4BEF">
        <w:rPr>
          <w:color w:val="000000"/>
        </w:rPr>
        <w:t>jects</w:t>
      </w:r>
      <w:r w:rsidR="00B453B6" w:rsidRPr="002D4BEF">
        <w:rPr>
          <w:color w:val="000000"/>
        </w:rPr>
        <w:t xml:space="preserve"> in two consecutive academic years</w:t>
      </w:r>
      <w:r w:rsidR="00927EEA" w:rsidRPr="002D4BEF">
        <w:rPr>
          <w:color w:val="000000"/>
        </w:rPr>
        <w:t xml:space="preserve">, </w:t>
      </w:r>
      <w:r w:rsidR="00B453B6" w:rsidRPr="002D4BEF">
        <w:rPr>
          <w:rFonts w:eastAsia="標楷體" w:hAnsi="標楷體"/>
          <w:color w:val="000000"/>
        </w:rPr>
        <w:t>and</w:t>
      </w:r>
      <w:r w:rsidR="000C6CAE" w:rsidRPr="002D4BEF">
        <w:rPr>
          <w:rFonts w:eastAsia="標楷體" w:hAnsi="標楷體"/>
          <w:color w:val="000000"/>
        </w:rPr>
        <w:t xml:space="preserve"> do not undertake specialty research project</w:t>
      </w:r>
      <w:r w:rsidR="004F5360" w:rsidRPr="002D4BEF">
        <w:rPr>
          <w:rFonts w:eastAsia="標楷體" w:hAnsi="標楷體"/>
          <w:color w:val="000000"/>
        </w:rPr>
        <w:t>s</w:t>
      </w:r>
      <w:r w:rsidR="000C6CAE" w:rsidRPr="002D4BEF">
        <w:rPr>
          <w:rFonts w:eastAsia="標楷體" w:hAnsi="標楷體"/>
          <w:color w:val="000000"/>
        </w:rPr>
        <w:t xml:space="preserve"> put on file with the </w:t>
      </w:r>
      <w:r w:rsidR="00E64468" w:rsidRPr="002D4BEF">
        <w:rPr>
          <w:rFonts w:eastAsia="Arial Unicode MS"/>
          <w:color w:val="000000"/>
          <w:szCs w:val="24"/>
        </w:rPr>
        <w:t>Research and Development</w:t>
      </w:r>
      <w:r w:rsidR="00093125" w:rsidRPr="002D4BEF">
        <w:rPr>
          <w:rFonts w:eastAsia="Arial Unicode MS"/>
          <w:color w:val="000000"/>
          <w:szCs w:val="24"/>
        </w:rPr>
        <w:t xml:space="preserve"> Office</w:t>
      </w:r>
      <w:r w:rsidR="005D23A7" w:rsidRPr="002D4BEF">
        <w:rPr>
          <w:rFonts w:eastAsia="Arial Unicode MS"/>
          <w:color w:val="000000"/>
          <w:szCs w:val="24"/>
        </w:rPr>
        <w:t xml:space="preserve"> for future reference</w:t>
      </w:r>
      <w:r w:rsidR="00927EEA" w:rsidRPr="002D4BEF">
        <w:rPr>
          <w:rFonts w:eastAsia="Arial Unicode MS"/>
          <w:color w:val="000000"/>
          <w:szCs w:val="24"/>
        </w:rPr>
        <w:t xml:space="preserve"> or MOE USR</w:t>
      </w:r>
      <w:r w:rsidR="00562896" w:rsidRPr="002D4BEF">
        <w:rPr>
          <w:rFonts w:eastAsia="Arial Unicode MS"/>
          <w:color w:val="000000"/>
          <w:szCs w:val="24"/>
        </w:rPr>
        <w:t xml:space="preserve"> pro</w:t>
      </w:r>
      <w:r w:rsidR="004F5360" w:rsidRPr="002D4BEF">
        <w:rPr>
          <w:rFonts w:eastAsia="Arial Unicode MS"/>
          <w:color w:val="000000"/>
          <w:szCs w:val="24"/>
        </w:rPr>
        <w:t>jects</w:t>
      </w:r>
      <w:r w:rsidR="00562896" w:rsidRPr="002D4BEF">
        <w:rPr>
          <w:rFonts w:eastAsia="Arial Unicode MS"/>
          <w:color w:val="000000"/>
          <w:szCs w:val="24"/>
        </w:rPr>
        <w:t>,</w:t>
      </w:r>
      <w:r w:rsidR="00F61253" w:rsidRPr="002D4BEF">
        <w:rPr>
          <w:color w:val="000000"/>
        </w:rPr>
        <w:t xml:space="preserve"> </w:t>
      </w:r>
      <w:r w:rsidR="004F5360" w:rsidRPr="002D4BEF">
        <w:rPr>
          <w:color w:val="000000"/>
        </w:rPr>
        <w:t>they</w:t>
      </w:r>
      <w:r w:rsidR="0010542A" w:rsidRPr="002D4BEF">
        <w:rPr>
          <w:color w:val="000000"/>
        </w:rPr>
        <w:t xml:space="preserve"> shall</w:t>
      </w:r>
      <w:r w:rsidR="00F61253" w:rsidRPr="002D4BEF">
        <w:rPr>
          <w:color w:val="000000"/>
        </w:rPr>
        <w:t xml:space="preserve"> only be granted one-year continued employment contract</w:t>
      </w:r>
      <w:r w:rsidR="004F5360" w:rsidRPr="002D4BEF">
        <w:rPr>
          <w:color w:val="000000"/>
        </w:rPr>
        <w:t>s</w:t>
      </w:r>
      <w:r w:rsidR="00F61253" w:rsidRPr="002D4BEF">
        <w:rPr>
          <w:color w:val="000000"/>
        </w:rPr>
        <w:t xml:space="preserve"> upon evaluation, and </w:t>
      </w:r>
      <w:r w:rsidR="0010542A" w:rsidRPr="002D4BEF">
        <w:rPr>
          <w:color w:val="000000"/>
        </w:rPr>
        <w:t>may</w:t>
      </w:r>
      <w:r w:rsidR="00F61253" w:rsidRPr="002D4BEF">
        <w:rPr>
          <w:color w:val="000000"/>
        </w:rPr>
        <w:t xml:space="preserve"> </w:t>
      </w:r>
      <w:r w:rsidR="00FD0CE9" w:rsidRPr="002D4BEF">
        <w:rPr>
          <w:color w:val="000000"/>
        </w:rPr>
        <w:t>not receive a rise in salary</w:t>
      </w:r>
      <w:r w:rsidR="004F5360" w:rsidRPr="002D4BEF">
        <w:rPr>
          <w:color w:val="000000"/>
        </w:rPr>
        <w:t xml:space="preserve">; </w:t>
      </w:r>
      <w:r w:rsidR="0051435A" w:rsidRPr="002D4BEF">
        <w:rPr>
          <w:color w:val="000000"/>
        </w:rPr>
        <w:t xml:space="preserve">this item applies to the </w:t>
      </w:r>
      <w:r w:rsidR="004F5360" w:rsidRPr="002D4BEF">
        <w:rPr>
          <w:color w:val="000000"/>
        </w:rPr>
        <w:t>newly-employed full-time lecturer</w:t>
      </w:r>
      <w:r w:rsidR="0051435A" w:rsidRPr="002D4BEF">
        <w:rPr>
          <w:color w:val="000000"/>
        </w:rPr>
        <w:t>s</w:t>
      </w:r>
      <w:r w:rsidR="004F5360" w:rsidRPr="002D4BEF">
        <w:rPr>
          <w:color w:val="000000"/>
        </w:rPr>
        <w:t xml:space="preserve"> </w:t>
      </w:r>
      <w:r w:rsidR="0051435A" w:rsidRPr="002D4BEF">
        <w:rPr>
          <w:color w:val="000000"/>
        </w:rPr>
        <w:t>after they pass</w:t>
      </w:r>
      <w:r w:rsidR="004F5360" w:rsidRPr="002D4BEF">
        <w:rPr>
          <w:color w:val="000000"/>
        </w:rPr>
        <w:t xml:space="preserve"> </w:t>
      </w:r>
      <w:r w:rsidR="0051435A" w:rsidRPr="002D4BEF">
        <w:rPr>
          <w:color w:val="000000"/>
        </w:rPr>
        <w:t xml:space="preserve">the </w:t>
      </w:r>
      <w:r w:rsidR="004F5360" w:rsidRPr="002D4BEF">
        <w:rPr>
          <w:color w:val="000000"/>
        </w:rPr>
        <w:t>promotion.</w:t>
      </w:r>
      <w:r w:rsidR="00FD0CE9" w:rsidRPr="002D4BEF">
        <w:rPr>
          <w:color w:val="000000"/>
        </w:rPr>
        <w:t xml:space="preserve"> </w:t>
      </w:r>
      <w:r w:rsidR="00562896" w:rsidRPr="002D4BEF">
        <w:rPr>
          <w:color w:val="000000"/>
        </w:rPr>
        <w:t xml:space="preserve">In contrast, faculty members working in the </w:t>
      </w:r>
      <w:r w:rsidR="000F69AB" w:rsidRPr="002D4BEF">
        <w:rPr>
          <w:color w:val="000000"/>
        </w:rPr>
        <w:t>disciplines</w:t>
      </w:r>
      <w:r w:rsidR="00562896" w:rsidRPr="002D4BEF">
        <w:rPr>
          <w:color w:val="000000"/>
        </w:rPr>
        <w:t xml:space="preserve"> of arts and sport</w:t>
      </w:r>
      <w:r w:rsidR="000F69AB" w:rsidRPr="002D4BEF">
        <w:rPr>
          <w:color w:val="000000"/>
        </w:rPr>
        <w:t>s</w:t>
      </w:r>
      <w:r w:rsidR="00562896" w:rsidRPr="002D4BEF">
        <w:rPr>
          <w:color w:val="000000"/>
        </w:rPr>
        <w:t xml:space="preserve"> </w:t>
      </w:r>
      <w:r w:rsidR="0051435A" w:rsidRPr="002D4BEF">
        <w:rPr>
          <w:color w:val="000000"/>
        </w:rPr>
        <w:t>may</w:t>
      </w:r>
      <w:r w:rsidR="00562896" w:rsidRPr="002D4BEF">
        <w:rPr>
          <w:color w:val="000000"/>
        </w:rPr>
        <w:t xml:space="preserve"> submit innovative work</w:t>
      </w:r>
      <w:r w:rsidR="0051435A" w:rsidRPr="002D4BEF">
        <w:rPr>
          <w:color w:val="000000"/>
        </w:rPr>
        <w:t>s</w:t>
      </w:r>
      <w:r w:rsidR="00562896" w:rsidRPr="002D4BEF">
        <w:rPr>
          <w:color w:val="000000"/>
        </w:rPr>
        <w:t>, proof of achievement</w:t>
      </w:r>
      <w:r w:rsidR="0051435A" w:rsidRPr="002D4BEF">
        <w:rPr>
          <w:color w:val="000000"/>
        </w:rPr>
        <w:t>s</w:t>
      </w:r>
      <w:r w:rsidR="00562896" w:rsidRPr="002D4BEF">
        <w:rPr>
          <w:color w:val="000000"/>
        </w:rPr>
        <w:t>, or technology report</w:t>
      </w:r>
      <w:r w:rsidR="0051435A" w:rsidRPr="002D4BEF">
        <w:rPr>
          <w:color w:val="000000"/>
        </w:rPr>
        <w:t>s instead of research projects</w:t>
      </w:r>
      <w:r w:rsidR="00562896" w:rsidRPr="002D4BEF">
        <w:rPr>
          <w:color w:val="000000"/>
        </w:rPr>
        <w:t>.</w:t>
      </w:r>
    </w:p>
    <w:p w14:paraId="67301472" w14:textId="77777777" w:rsidR="00562896" w:rsidRPr="002D4BEF" w:rsidRDefault="00562896" w:rsidP="00927EEA">
      <w:pPr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3A8D502D" w14:textId="77777777" w:rsidR="00562896" w:rsidRPr="002D4BEF" w:rsidRDefault="00562896" w:rsidP="00927EEA">
      <w:pPr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2D4BEF">
        <w:rPr>
          <w:color w:val="000000"/>
        </w:rPr>
        <w:t>Starting from the 2023-2024 academic year, t</w:t>
      </w:r>
      <w:r w:rsidR="00FD0CE9" w:rsidRPr="002D4BEF">
        <w:rPr>
          <w:color w:val="000000"/>
        </w:rPr>
        <w:t>h</w:t>
      </w:r>
      <w:r w:rsidR="000F69AB" w:rsidRPr="002D4BEF">
        <w:rPr>
          <w:color w:val="000000"/>
        </w:rPr>
        <w:t>is article shall</w:t>
      </w:r>
      <w:r w:rsidR="00FD0CE9" w:rsidRPr="002D4BEF">
        <w:rPr>
          <w:color w:val="000000"/>
        </w:rPr>
        <w:t xml:space="preserve"> also appl</w:t>
      </w:r>
      <w:r w:rsidR="000F69AB" w:rsidRPr="002D4BEF">
        <w:rPr>
          <w:color w:val="000000"/>
        </w:rPr>
        <w:t>y</w:t>
      </w:r>
      <w:r w:rsidR="00FD0CE9" w:rsidRPr="002D4BEF">
        <w:rPr>
          <w:color w:val="000000"/>
        </w:rPr>
        <w:t xml:space="preserve"> to </w:t>
      </w:r>
      <w:r w:rsidR="00637EB6" w:rsidRPr="002D4BEF">
        <w:rPr>
          <w:color w:val="000000"/>
        </w:rPr>
        <w:t xml:space="preserve">the </w:t>
      </w:r>
      <w:r w:rsidRPr="002D4BEF">
        <w:rPr>
          <w:color w:val="000000"/>
        </w:rPr>
        <w:t xml:space="preserve">full-time faculty </w:t>
      </w:r>
      <w:r w:rsidR="00637EB6" w:rsidRPr="002D4BEF">
        <w:rPr>
          <w:color w:val="000000"/>
        </w:rPr>
        <w:t xml:space="preserve">members </w:t>
      </w:r>
      <w:r w:rsidRPr="002D4BEF">
        <w:rPr>
          <w:color w:val="000000"/>
        </w:rPr>
        <w:t xml:space="preserve">with </w:t>
      </w:r>
      <w:r w:rsidR="00637EB6" w:rsidRPr="002D4BEF">
        <w:rPr>
          <w:color w:val="000000"/>
        </w:rPr>
        <w:t xml:space="preserve">the </w:t>
      </w:r>
      <w:r w:rsidRPr="002D4BEF">
        <w:rPr>
          <w:color w:val="000000"/>
        </w:rPr>
        <w:t>title of</w:t>
      </w:r>
      <w:r w:rsidR="00FD0CE9" w:rsidRPr="002D4BEF">
        <w:rPr>
          <w:color w:val="000000"/>
        </w:rPr>
        <w:t xml:space="preserve"> assistant professor</w:t>
      </w:r>
      <w:r w:rsidR="00637EB6" w:rsidRPr="002D4BEF">
        <w:rPr>
          <w:color w:val="000000"/>
        </w:rPr>
        <w:t>s</w:t>
      </w:r>
      <w:r w:rsidRPr="002D4BEF">
        <w:rPr>
          <w:color w:val="000000"/>
        </w:rPr>
        <w:t xml:space="preserve"> or above, except for those who serve concurrently in managerial position</w:t>
      </w:r>
      <w:r w:rsidR="0010542A" w:rsidRPr="002D4BEF">
        <w:rPr>
          <w:color w:val="000000"/>
        </w:rPr>
        <w:t>s</w:t>
      </w:r>
      <w:r w:rsidRPr="002D4BEF">
        <w:rPr>
          <w:color w:val="000000"/>
        </w:rPr>
        <w:t xml:space="preserve"> or who receive research grant</w:t>
      </w:r>
      <w:r w:rsidR="0010542A" w:rsidRPr="002D4BEF">
        <w:rPr>
          <w:color w:val="000000"/>
        </w:rPr>
        <w:t>s</w:t>
      </w:r>
      <w:r w:rsidRPr="002D4BEF">
        <w:rPr>
          <w:color w:val="000000"/>
        </w:rPr>
        <w:t xml:space="preserve"> from TKU</w:t>
      </w:r>
      <w:r w:rsidR="00FD0CE9" w:rsidRPr="002D4BEF">
        <w:rPr>
          <w:color w:val="000000"/>
        </w:rPr>
        <w:t>.</w:t>
      </w:r>
    </w:p>
    <w:p w14:paraId="5A49A45D" w14:textId="77777777" w:rsidR="00562896" w:rsidRPr="002D4BEF" w:rsidRDefault="00562896" w:rsidP="00927EEA">
      <w:pPr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563371B4" w14:textId="77777777" w:rsidR="00562896" w:rsidRPr="002D4BEF" w:rsidRDefault="00562896" w:rsidP="00927EEA">
      <w:pPr>
        <w:autoSpaceDE w:val="0"/>
        <w:autoSpaceDN w:val="0"/>
        <w:adjustRightInd w:val="0"/>
        <w:spacing w:line="360" w:lineRule="atLeast"/>
        <w:jc w:val="both"/>
        <w:rPr>
          <w:b/>
          <w:color w:val="000000"/>
        </w:rPr>
      </w:pPr>
      <w:r w:rsidRPr="002D4BEF">
        <w:rPr>
          <w:b/>
          <w:color w:val="000000"/>
        </w:rPr>
        <w:t>Article 14-1</w:t>
      </w:r>
    </w:p>
    <w:p w14:paraId="0E9DF224" w14:textId="77777777" w:rsidR="00F61253" w:rsidRPr="002D4BEF" w:rsidRDefault="00562896" w:rsidP="00927EEA">
      <w:pPr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2D4BEF">
        <w:rPr>
          <w:color w:val="000000"/>
        </w:rPr>
        <w:t>Starting from the 2020-2021 academic year, newly employed</w:t>
      </w:r>
      <w:r w:rsidR="00551937" w:rsidRPr="002D4BEF">
        <w:rPr>
          <w:color w:val="000000"/>
        </w:rPr>
        <w:t xml:space="preserve"> full-time faculty </w:t>
      </w:r>
      <w:r w:rsidR="00637EB6" w:rsidRPr="002D4BEF">
        <w:rPr>
          <w:color w:val="000000"/>
        </w:rPr>
        <w:t xml:space="preserve">members </w:t>
      </w:r>
      <w:r w:rsidR="0010542A" w:rsidRPr="002D4BEF">
        <w:rPr>
          <w:color w:val="000000"/>
        </w:rPr>
        <w:t>shall</w:t>
      </w:r>
      <w:r w:rsidR="00551937" w:rsidRPr="002D4BEF">
        <w:rPr>
          <w:color w:val="000000"/>
        </w:rPr>
        <w:t xml:space="preserve"> teach </w:t>
      </w:r>
      <w:r w:rsidR="00637EB6" w:rsidRPr="002D4BEF">
        <w:rPr>
          <w:color w:val="000000"/>
        </w:rPr>
        <w:t>at least two</w:t>
      </w:r>
      <w:r w:rsidR="00551937" w:rsidRPr="002D4BEF">
        <w:rPr>
          <w:color w:val="000000"/>
        </w:rPr>
        <w:t xml:space="preserve"> classes in English (or other foreign languages) in </w:t>
      </w:r>
      <w:r w:rsidR="00637EB6" w:rsidRPr="002D4BEF">
        <w:rPr>
          <w:color w:val="000000"/>
        </w:rPr>
        <w:t>each</w:t>
      </w:r>
      <w:r w:rsidR="00551937" w:rsidRPr="002D4BEF">
        <w:rPr>
          <w:color w:val="000000"/>
        </w:rPr>
        <w:t xml:space="preserve"> academic year.</w:t>
      </w:r>
    </w:p>
    <w:p w14:paraId="5C5F0A32" w14:textId="77777777" w:rsidR="00551937" w:rsidRPr="002D4BEF" w:rsidRDefault="00551937" w:rsidP="00927EEA">
      <w:pPr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45170611" w14:textId="77777777" w:rsidR="00551937" w:rsidRPr="002D4BEF" w:rsidRDefault="00551937" w:rsidP="00927EEA">
      <w:pPr>
        <w:autoSpaceDE w:val="0"/>
        <w:autoSpaceDN w:val="0"/>
        <w:adjustRightInd w:val="0"/>
        <w:spacing w:line="360" w:lineRule="atLeast"/>
        <w:jc w:val="both"/>
        <w:rPr>
          <w:rFonts w:eastAsia="DengXian"/>
          <w:lang w:eastAsia="zh-CN"/>
        </w:rPr>
      </w:pPr>
      <w:r w:rsidRPr="002D4BEF">
        <w:rPr>
          <w:color w:val="000000"/>
        </w:rPr>
        <w:t xml:space="preserve">Starting from the 2021-2022 academic year, newly employed full-time faculty who </w:t>
      </w:r>
      <w:r w:rsidRPr="002D4BEF">
        <w:rPr>
          <w:rFonts w:eastAsia="DengXian"/>
          <w:lang w:eastAsia="zh-CN"/>
        </w:rPr>
        <w:t>meet the qualification specified by NTSC for new employees that their research pr</w:t>
      </w:r>
      <w:r w:rsidR="00D0337B" w:rsidRPr="002D4BEF">
        <w:rPr>
          <w:rFonts w:eastAsia="DengXian" w:hint="eastAsia"/>
          <w:lang w:eastAsia="zh-CN"/>
        </w:rPr>
        <w:t>oposal</w:t>
      </w:r>
      <w:r w:rsidR="00D0337B" w:rsidRPr="002D4BEF">
        <w:rPr>
          <w:rFonts w:eastAsia="DengXian"/>
          <w:lang w:eastAsia="zh-CN"/>
        </w:rPr>
        <w:t>s</w:t>
      </w:r>
      <w:r w:rsidRPr="002D4BEF">
        <w:rPr>
          <w:rFonts w:eastAsia="DengXian"/>
          <w:lang w:eastAsia="zh-CN"/>
        </w:rPr>
        <w:t xml:space="preserve"> can be reviewed upon receipt</w:t>
      </w:r>
      <w:r w:rsidR="00502A5B" w:rsidRPr="002D4BEF">
        <w:rPr>
          <w:rFonts w:eastAsia="DengXian"/>
          <w:lang w:eastAsia="zh-CN"/>
        </w:rPr>
        <w:t xml:space="preserve"> at any time</w:t>
      </w:r>
      <w:r w:rsidR="00D0337B" w:rsidRPr="002D4BEF">
        <w:rPr>
          <w:rFonts w:eastAsia="DengXian"/>
          <w:lang w:eastAsia="zh-CN"/>
        </w:rPr>
        <w:t xml:space="preserve">, </w:t>
      </w:r>
      <w:r w:rsidR="0010542A" w:rsidRPr="002D4BEF">
        <w:rPr>
          <w:rFonts w:eastAsia="DengXian"/>
          <w:lang w:eastAsia="zh-CN"/>
        </w:rPr>
        <w:t>shall</w:t>
      </w:r>
      <w:r w:rsidR="00D0337B" w:rsidRPr="002D4BEF">
        <w:rPr>
          <w:rFonts w:eastAsia="DengXian"/>
          <w:lang w:eastAsia="zh-CN"/>
        </w:rPr>
        <w:t xml:space="preserve"> submit the proposal within 3 years starting from the date of the employment contract.</w:t>
      </w:r>
    </w:p>
    <w:p w14:paraId="1F509537" w14:textId="77777777" w:rsidR="00D0337B" w:rsidRPr="002D4BEF" w:rsidRDefault="00D0337B" w:rsidP="00927EEA">
      <w:pPr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71792D0E" w14:textId="19CBABEF" w:rsidR="00D0337B" w:rsidRPr="002D4BEF" w:rsidRDefault="00D0337B" w:rsidP="00927EEA">
      <w:pPr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2D4BEF">
        <w:rPr>
          <w:color w:val="000000"/>
        </w:rPr>
        <w:t xml:space="preserve">Those who do not follow the </w:t>
      </w:r>
      <w:r w:rsidR="003D50D9" w:rsidRPr="002D4BEF">
        <w:rPr>
          <w:color w:val="000000"/>
        </w:rPr>
        <w:t xml:space="preserve">stipulations in the </w:t>
      </w:r>
      <w:r w:rsidR="0032713F" w:rsidRPr="002D4BEF">
        <w:rPr>
          <w:color w:val="000000"/>
        </w:rPr>
        <w:t xml:space="preserve">previous </w:t>
      </w:r>
      <w:r w:rsidR="003D50D9" w:rsidRPr="002D4BEF">
        <w:rPr>
          <w:color w:val="000000"/>
        </w:rPr>
        <w:t>two</w:t>
      </w:r>
      <w:r w:rsidRPr="002D4BEF">
        <w:rPr>
          <w:color w:val="000000"/>
        </w:rPr>
        <w:t xml:space="preserve"> </w:t>
      </w:r>
      <w:r w:rsidR="0032713F" w:rsidRPr="002D4BEF">
        <w:rPr>
          <w:color w:val="000000"/>
        </w:rPr>
        <w:t>paragraphs</w:t>
      </w:r>
      <w:r w:rsidRPr="002D4BEF">
        <w:rPr>
          <w:color w:val="000000"/>
        </w:rPr>
        <w:t xml:space="preserve">, </w:t>
      </w:r>
      <w:r w:rsidR="0010542A" w:rsidRPr="002D4BEF">
        <w:rPr>
          <w:color w:val="000000"/>
        </w:rPr>
        <w:t>shall</w:t>
      </w:r>
      <w:r w:rsidRPr="002D4BEF">
        <w:rPr>
          <w:color w:val="000000"/>
        </w:rPr>
        <w:t xml:space="preserve"> only be granted one-year continued employment contract</w:t>
      </w:r>
      <w:r w:rsidR="0010542A" w:rsidRPr="002D4BEF">
        <w:rPr>
          <w:color w:val="000000"/>
        </w:rPr>
        <w:t>s</w:t>
      </w:r>
      <w:r w:rsidRPr="002D4BEF">
        <w:rPr>
          <w:color w:val="000000"/>
        </w:rPr>
        <w:t xml:space="preserve"> upon evaluation, </w:t>
      </w:r>
      <w:r w:rsidR="00503561">
        <w:rPr>
          <w:color w:val="000000"/>
        </w:rPr>
        <w:t>may</w:t>
      </w:r>
      <w:r w:rsidRPr="002D4BEF">
        <w:rPr>
          <w:color w:val="000000"/>
        </w:rPr>
        <w:t xml:space="preserve"> not receive </w:t>
      </w:r>
      <w:r w:rsidR="00503561">
        <w:rPr>
          <w:color w:val="000000"/>
        </w:rPr>
        <w:t xml:space="preserve">a </w:t>
      </w:r>
      <w:r w:rsidRPr="002D4BEF">
        <w:rPr>
          <w:color w:val="000000"/>
        </w:rPr>
        <w:t>rise in salary,</w:t>
      </w:r>
      <w:r w:rsidR="00FD2E71" w:rsidRPr="002D4BEF">
        <w:rPr>
          <w:color w:val="000000"/>
        </w:rPr>
        <w:t xml:space="preserve"> </w:t>
      </w:r>
      <w:r w:rsidR="00503561">
        <w:rPr>
          <w:color w:val="000000"/>
        </w:rPr>
        <w:t>may</w:t>
      </w:r>
      <w:r w:rsidR="00FD2E71" w:rsidRPr="002D4BEF">
        <w:rPr>
          <w:color w:val="000000"/>
        </w:rPr>
        <w:t xml:space="preserve"> not receive yearly </w:t>
      </w:r>
      <w:r w:rsidR="00A637E9" w:rsidRPr="00A637E9">
        <w:rPr>
          <w:rFonts w:hint="eastAsia"/>
          <w:color w:val="000000"/>
        </w:rPr>
        <w:t>work</w:t>
      </w:r>
      <w:r w:rsidR="00A637E9">
        <w:rPr>
          <w:color w:val="000000"/>
        </w:rPr>
        <w:t xml:space="preserve"> </w:t>
      </w:r>
      <w:r w:rsidR="00FD2E71" w:rsidRPr="002D4BEF">
        <w:rPr>
          <w:color w:val="000000"/>
        </w:rPr>
        <w:t xml:space="preserve">bonus, </w:t>
      </w:r>
      <w:r w:rsidR="00503561">
        <w:rPr>
          <w:color w:val="000000"/>
        </w:rPr>
        <w:t>may</w:t>
      </w:r>
      <w:r w:rsidRPr="002D4BEF">
        <w:rPr>
          <w:color w:val="000000"/>
        </w:rPr>
        <w:t xml:space="preserve"> not </w:t>
      </w:r>
      <w:r w:rsidR="004C087C" w:rsidRPr="002D4BEF">
        <w:rPr>
          <w:color w:val="000000"/>
        </w:rPr>
        <w:t xml:space="preserve">receive </w:t>
      </w:r>
      <w:r w:rsidR="00220EBC" w:rsidRPr="002D4BEF">
        <w:rPr>
          <w:color w:val="000000"/>
        </w:rPr>
        <w:t xml:space="preserve">the </w:t>
      </w:r>
      <w:r w:rsidR="004C087C" w:rsidRPr="002D4BEF">
        <w:rPr>
          <w:color w:val="000000"/>
        </w:rPr>
        <w:t>hourly pay</w:t>
      </w:r>
      <w:r w:rsidR="00D628E0" w:rsidRPr="002D4BEF">
        <w:rPr>
          <w:color w:val="000000"/>
        </w:rPr>
        <w:t xml:space="preserve"> for</w:t>
      </w:r>
      <w:r w:rsidR="00570E9B" w:rsidRPr="002D4BEF">
        <w:rPr>
          <w:color w:val="000000"/>
        </w:rPr>
        <w:t xml:space="preserve"> </w:t>
      </w:r>
      <w:r w:rsidR="00994D83" w:rsidRPr="002D4BEF">
        <w:rPr>
          <w:color w:val="000000"/>
        </w:rPr>
        <w:t>exceeded</w:t>
      </w:r>
      <w:r w:rsidR="00220EBC" w:rsidRPr="002D4BEF">
        <w:rPr>
          <w:color w:val="000000"/>
        </w:rPr>
        <w:t xml:space="preserve"> lecture</w:t>
      </w:r>
      <w:r w:rsidR="00570E9B" w:rsidRPr="002D4BEF">
        <w:rPr>
          <w:color w:val="000000"/>
        </w:rPr>
        <w:t xml:space="preserve"> hours</w:t>
      </w:r>
      <w:r w:rsidRPr="002D4BEF">
        <w:rPr>
          <w:color w:val="000000"/>
        </w:rPr>
        <w:t xml:space="preserve">, and </w:t>
      </w:r>
      <w:r w:rsidR="00503561">
        <w:rPr>
          <w:color w:val="000000"/>
        </w:rPr>
        <w:t>may</w:t>
      </w:r>
      <w:r w:rsidRPr="002D4BEF">
        <w:rPr>
          <w:color w:val="000000"/>
        </w:rPr>
        <w:t xml:space="preserve"> not apply for any grant</w:t>
      </w:r>
      <w:r w:rsidR="0010542A" w:rsidRPr="002D4BEF">
        <w:rPr>
          <w:color w:val="000000"/>
        </w:rPr>
        <w:t>s</w:t>
      </w:r>
      <w:r w:rsidRPr="002D4BEF">
        <w:rPr>
          <w:color w:val="000000"/>
        </w:rPr>
        <w:t xml:space="preserve"> or subsidies </w:t>
      </w:r>
      <w:r w:rsidR="00503561">
        <w:rPr>
          <w:color w:val="000000"/>
        </w:rPr>
        <w:t>of</w:t>
      </w:r>
      <w:r w:rsidRPr="002D4BEF">
        <w:rPr>
          <w:color w:val="000000"/>
        </w:rPr>
        <w:t xml:space="preserve"> TKU.</w:t>
      </w:r>
    </w:p>
    <w:p w14:paraId="50C25644" w14:textId="77777777" w:rsidR="00FD0CE9" w:rsidRPr="002D4BEF" w:rsidRDefault="00FD0CE9">
      <w:pPr>
        <w:jc w:val="both"/>
        <w:rPr>
          <w:color w:val="000000"/>
        </w:rPr>
      </w:pPr>
    </w:p>
    <w:p w14:paraId="4A7442FF" w14:textId="77777777" w:rsidR="00FD0CE9" w:rsidRPr="002D4BEF" w:rsidRDefault="00FD0CE9">
      <w:pPr>
        <w:jc w:val="both"/>
        <w:rPr>
          <w:b/>
          <w:color w:val="000000"/>
        </w:rPr>
      </w:pPr>
      <w:r w:rsidRPr="002D4BEF">
        <w:rPr>
          <w:b/>
          <w:color w:val="000000"/>
        </w:rPr>
        <w:lastRenderedPageBreak/>
        <w:t>Article 15</w:t>
      </w:r>
    </w:p>
    <w:p w14:paraId="693B17BC" w14:textId="77777777" w:rsidR="00FD0CE9" w:rsidRPr="002D4BEF" w:rsidRDefault="009D2C96">
      <w:pPr>
        <w:jc w:val="both"/>
        <w:rPr>
          <w:color w:val="000000"/>
        </w:rPr>
      </w:pPr>
      <w:r w:rsidRPr="002D4BEF">
        <w:rPr>
          <w:color w:val="000000"/>
        </w:rPr>
        <w:t xml:space="preserve">If, during the term of employment, the faculty member fails to sufficiently fulfill his / her responsibilities, a resolution </w:t>
      </w:r>
      <w:r w:rsidR="0010542A" w:rsidRPr="002D4BEF">
        <w:rPr>
          <w:color w:val="000000"/>
        </w:rPr>
        <w:t>shall</w:t>
      </w:r>
      <w:r w:rsidRPr="002D4BEF">
        <w:rPr>
          <w:color w:val="000000"/>
        </w:rPr>
        <w:t xml:space="preserve"> be </w:t>
      </w:r>
      <w:r w:rsidR="00A46383" w:rsidRPr="002D4BEF">
        <w:rPr>
          <w:color w:val="000000"/>
        </w:rPr>
        <w:t>made</w:t>
      </w:r>
      <w:r w:rsidRPr="002D4BEF">
        <w:rPr>
          <w:color w:val="000000"/>
        </w:rPr>
        <w:t xml:space="preserve"> by the </w:t>
      </w:r>
      <w:r w:rsidR="00B92DEE" w:rsidRPr="002D4BEF">
        <w:rPr>
          <w:color w:val="000000"/>
        </w:rPr>
        <w:t>Faculty Review Committee</w:t>
      </w:r>
      <w:r w:rsidRPr="002D4BEF">
        <w:rPr>
          <w:color w:val="000000"/>
        </w:rPr>
        <w:t xml:space="preserve"> at both the department and college levels</w:t>
      </w:r>
      <w:r w:rsidR="009B3FAF" w:rsidRPr="002D4BEF">
        <w:rPr>
          <w:color w:val="000000"/>
        </w:rPr>
        <w:t>, and</w:t>
      </w:r>
      <w:r w:rsidRPr="002D4BEF">
        <w:rPr>
          <w:color w:val="000000"/>
        </w:rPr>
        <w:t xml:space="preserve"> then be reviewed by the university-level </w:t>
      </w:r>
      <w:r w:rsidR="00B92DEE" w:rsidRPr="002D4BEF">
        <w:rPr>
          <w:color w:val="000000"/>
        </w:rPr>
        <w:t>Faculty Review Committee</w:t>
      </w:r>
      <w:r w:rsidRPr="002D4BEF">
        <w:rPr>
          <w:color w:val="000000"/>
        </w:rPr>
        <w:t>.</w:t>
      </w:r>
    </w:p>
    <w:p w14:paraId="1B0A851B" w14:textId="77777777" w:rsidR="009D2C96" w:rsidRPr="002D4BEF" w:rsidRDefault="009D2C96">
      <w:pPr>
        <w:jc w:val="both"/>
        <w:rPr>
          <w:color w:val="000000"/>
        </w:rPr>
      </w:pPr>
    </w:p>
    <w:p w14:paraId="7DA10F4F" w14:textId="77777777" w:rsidR="009D2C96" w:rsidRPr="002D4BEF" w:rsidRDefault="009D2C96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16</w:t>
      </w:r>
    </w:p>
    <w:p w14:paraId="26D533E0" w14:textId="77777777" w:rsidR="003C6517" w:rsidRPr="002D4BEF" w:rsidRDefault="003C6517">
      <w:pPr>
        <w:jc w:val="both"/>
        <w:rPr>
          <w:color w:val="000000"/>
        </w:rPr>
      </w:pPr>
      <w:r w:rsidRPr="002D4BEF">
        <w:rPr>
          <w:color w:val="000000"/>
        </w:rPr>
        <w:t>If faculty members violate any of the terms stipulated in the</w:t>
      </w:r>
      <w:r w:rsidR="00D3204D" w:rsidRPr="002D4BEF">
        <w:rPr>
          <w:color w:val="000000"/>
        </w:rPr>
        <w:t xml:space="preserve"> Article 14-1 and Article 15-1</w:t>
      </w:r>
      <w:r w:rsidRPr="002D4BEF">
        <w:rPr>
          <w:color w:val="000000"/>
        </w:rPr>
        <w:t xml:space="preserve"> </w:t>
      </w:r>
      <w:r w:rsidR="00D3204D" w:rsidRPr="002D4BEF">
        <w:rPr>
          <w:color w:val="000000"/>
        </w:rPr>
        <w:t xml:space="preserve">of </w:t>
      </w:r>
      <w:r w:rsidRPr="002D4BEF">
        <w:rPr>
          <w:color w:val="000000"/>
        </w:rPr>
        <w:t>Teachers’ Act, their employment contract</w:t>
      </w:r>
      <w:r w:rsidR="006365C4" w:rsidRPr="002D4BEF">
        <w:rPr>
          <w:color w:val="000000"/>
        </w:rPr>
        <w:t>s</w:t>
      </w:r>
      <w:r w:rsidRPr="002D4BEF">
        <w:rPr>
          <w:color w:val="000000"/>
        </w:rPr>
        <w:t xml:space="preserve"> </w:t>
      </w:r>
      <w:r w:rsidR="009B3FAF" w:rsidRPr="002D4BEF">
        <w:rPr>
          <w:color w:val="000000"/>
        </w:rPr>
        <w:t>shall</w:t>
      </w:r>
      <w:r w:rsidRPr="002D4BEF">
        <w:rPr>
          <w:color w:val="000000"/>
        </w:rPr>
        <w:t xml:space="preserve"> be terminated.</w:t>
      </w:r>
    </w:p>
    <w:p w14:paraId="5C33DAAF" w14:textId="77777777" w:rsidR="003C6517" w:rsidRPr="002D4BEF" w:rsidRDefault="003C6517">
      <w:pPr>
        <w:jc w:val="both"/>
        <w:rPr>
          <w:color w:val="000000"/>
        </w:rPr>
      </w:pPr>
    </w:p>
    <w:p w14:paraId="4C596243" w14:textId="77777777" w:rsidR="003C6517" w:rsidRPr="002D4BEF" w:rsidRDefault="003C6517">
      <w:pPr>
        <w:jc w:val="both"/>
        <w:rPr>
          <w:color w:val="000000"/>
        </w:rPr>
      </w:pPr>
      <w:r w:rsidRPr="002D4BEF">
        <w:rPr>
          <w:color w:val="000000"/>
        </w:rPr>
        <w:t>If faculty members violate any of the terms stipulated in the</w:t>
      </w:r>
      <w:r w:rsidR="00D3204D" w:rsidRPr="002D4BEF">
        <w:rPr>
          <w:color w:val="000000"/>
        </w:rPr>
        <w:t xml:space="preserve"> Article 16-1 of</w:t>
      </w:r>
      <w:r w:rsidRPr="002D4BEF">
        <w:rPr>
          <w:color w:val="000000"/>
        </w:rPr>
        <w:t xml:space="preserve"> Teachers’ Act, their employment contract</w:t>
      </w:r>
      <w:r w:rsidR="006365C4" w:rsidRPr="002D4BEF">
        <w:rPr>
          <w:color w:val="000000"/>
        </w:rPr>
        <w:t>s</w:t>
      </w:r>
      <w:r w:rsidRPr="002D4BEF">
        <w:rPr>
          <w:color w:val="000000"/>
        </w:rPr>
        <w:t xml:space="preserve"> </w:t>
      </w:r>
      <w:r w:rsidR="009B3FAF" w:rsidRPr="002D4BEF">
        <w:rPr>
          <w:color w:val="000000"/>
        </w:rPr>
        <w:t>shall</w:t>
      </w:r>
      <w:r w:rsidRPr="002D4BEF">
        <w:rPr>
          <w:color w:val="000000"/>
        </w:rPr>
        <w:t xml:space="preserve"> be terminated or not renewed</w:t>
      </w:r>
      <w:r w:rsidR="00D3204D" w:rsidRPr="002D4BEF">
        <w:rPr>
          <w:color w:val="000000"/>
        </w:rPr>
        <w:t>; should the</w:t>
      </w:r>
      <w:r w:rsidRPr="002D4BEF">
        <w:rPr>
          <w:color w:val="000000"/>
        </w:rPr>
        <w:t xml:space="preserve"> </w:t>
      </w:r>
      <w:r w:rsidR="00D3204D" w:rsidRPr="002D4BEF">
        <w:rPr>
          <w:color w:val="000000"/>
        </w:rPr>
        <w:t xml:space="preserve">cases of the </w:t>
      </w:r>
      <w:r w:rsidR="00CE43A0" w:rsidRPr="002D4BEF">
        <w:rPr>
          <w:color w:val="000000"/>
        </w:rPr>
        <w:t>faculty members</w:t>
      </w:r>
      <w:r w:rsidR="00D3204D" w:rsidRPr="002D4BEF">
        <w:rPr>
          <w:color w:val="000000"/>
        </w:rPr>
        <w:t xml:space="preserve"> are suitable for the termination of employment </w:t>
      </w:r>
      <w:r w:rsidR="00CE43A0" w:rsidRPr="002D4BEF">
        <w:rPr>
          <w:color w:val="000000"/>
        </w:rPr>
        <w:t xml:space="preserve">with severance pay, </w:t>
      </w:r>
      <w:r w:rsidR="00AD7758" w:rsidRPr="002D4BEF">
        <w:rPr>
          <w:color w:val="000000"/>
        </w:rPr>
        <w:t>the</w:t>
      </w:r>
      <w:r w:rsidR="00D3204D" w:rsidRPr="002D4BEF">
        <w:rPr>
          <w:color w:val="000000"/>
        </w:rPr>
        <w:t>y</w:t>
      </w:r>
      <w:r w:rsidR="00AD7758" w:rsidRPr="002D4BEF">
        <w:rPr>
          <w:color w:val="000000"/>
        </w:rPr>
        <w:t xml:space="preserve"> </w:t>
      </w:r>
      <w:r w:rsidR="009B3FAF" w:rsidRPr="002D4BEF">
        <w:rPr>
          <w:color w:val="000000"/>
        </w:rPr>
        <w:t>shall</w:t>
      </w:r>
      <w:r w:rsidR="00AD7758" w:rsidRPr="002D4BEF">
        <w:rPr>
          <w:color w:val="000000"/>
        </w:rPr>
        <w:t xml:space="preserve"> </w:t>
      </w:r>
      <w:r w:rsidR="00D3204D" w:rsidRPr="002D4BEF">
        <w:rPr>
          <w:color w:val="000000"/>
        </w:rPr>
        <w:t>be</w:t>
      </w:r>
      <w:r w:rsidR="00AD7758" w:rsidRPr="002D4BEF">
        <w:rPr>
          <w:color w:val="000000"/>
        </w:rPr>
        <w:t xml:space="preserve"> dealt with in accordance with the </w:t>
      </w:r>
      <w:r w:rsidR="00D3204D" w:rsidRPr="002D4BEF">
        <w:rPr>
          <w:color w:val="000000"/>
        </w:rPr>
        <w:t xml:space="preserve">Article 27 of </w:t>
      </w:r>
      <w:r w:rsidR="00AD7758" w:rsidRPr="002D4BEF">
        <w:rPr>
          <w:color w:val="000000"/>
        </w:rPr>
        <w:t xml:space="preserve">Teachers’ Act. </w:t>
      </w:r>
    </w:p>
    <w:p w14:paraId="1C1B7364" w14:textId="77777777" w:rsidR="0059598E" w:rsidRPr="002D4BEF" w:rsidRDefault="0059598E">
      <w:pPr>
        <w:jc w:val="both"/>
        <w:rPr>
          <w:color w:val="000000"/>
        </w:rPr>
      </w:pPr>
    </w:p>
    <w:p w14:paraId="64268F01" w14:textId="77777777" w:rsidR="0059598E" w:rsidRPr="002D4BEF" w:rsidRDefault="0059598E">
      <w:pPr>
        <w:jc w:val="both"/>
        <w:rPr>
          <w:rFonts w:eastAsia="DengXian"/>
          <w:color w:val="000000"/>
          <w:lang w:eastAsia="zh-CN"/>
        </w:rPr>
      </w:pPr>
      <w:r w:rsidRPr="002D4BEF">
        <w:rPr>
          <w:rFonts w:eastAsia="DengXian" w:hint="eastAsia"/>
          <w:color w:val="000000"/>
          <w:lang w:eastAsia="zh-CN"/>
        </w:rPr>
        <w:t>I</w:t>
      </w:r>
      <w:r w:rsidRPr="002D4BEF">
        <w:rPr>
          <w:rFonts w:eastAsia="DengXian"/>
          <w:color w:val="000000"/>
          <w:lang w:eastAsia="zh-CN"/>
        </w:rPr>
        <w:t>f faculty members violate the stipulations</w:t>
      </w:r>
      <w:r w:rsidR="003D50D9" w:rsidRPr="002D4BEF">
        <w:rPr>
          <w:rFonts w:eastAsia="DengXian"/>
          <w:color w:val="000000"/>
          <w:lang w:eastAsia="zh-CN"/>
        </w:rPr>
        <w:t xml:space="preserve"> in the previous</w:t>
      </w:r>
      <w:r w:rsidRPr="002D4BEF">
        <w:rPr>
          <w:rFonts w:eastAsia="DengXian"/>
          <w:color w:val="000000"/>
          <w:lang w:eastAsia="zh-CN"/>
        </w:rPr>
        <w:t xml:space="preserve"> </w:t>
      </w:r>
      <w:r w:rsidR="003D50D9" w:rsidRPr="002D4BEF">
        <w:rPr>
          <w:rFonts w:eastAsia="DengXian"/>
          <w:color w:val="000000"/>
          <w:lang w:eastAsia="zh-CN"/>
        </w:rPr>
        <w:t>two paragraphs</w:t>
      </w:r>
      <w:r w:rsidRPr="002D4BEF">
        <w:rPr>
          <w:rFonts w:eastAsia="DengXian"/>
          <w:color w:val="000000"/>
          <w:lang w:eastAsia="zh-CN"/>
        </w:rPr>
        <w:t xml:space="preserve"> </w:t>
      </w:r>
      <w:r w:rsidR="00A36AC5" w:rsidRPr="002D4BEF">
        <w:rPr>
          <w:rFonts w:eastAsia="DengXian"/>
          <w:color w:val="000000"/>
          <w:lang w:eastAsia="zh-CN"/>
        </w:rPr>
        <w:t>with</w:t>
      </w:r>
      <w:r w:rsidRPr="002D4BEF">
        <w:rPr>
          <w:rFonts w:eastAsia="DengXian"/>
          <w:color w:val="000000"/>
          <w:lang w:eastAsia="zh-CN"/>
        </w:rPr>
        <w:t xml:space="preserve"> violations verified</w:t>
      </w:r>
      <w:r w:rsidR="00A36AC5" w:rsidRPr="002D4BEF">
        <w:rPr>
          <w:rFonts w:eastAsia="DengXian"/>
          <w:color w:val="000000"/>
          <w:lang w:eastAsia="zh-CN"/>
        </w:rPr>
        <w:t>,</w:t>
      </w:r>
      <w:r w:rsidRPr="002D4BEF">
        <w:rPr>
          <w:rFonts w:eastAsia="DengXian"/>
          <w:color w:val="000000"/>
          <w:lang w:eastAsia="zh-CN"/>
        </w:rPr>
        <w:t xml:space="preserve"> </w:t>
      </w:r>
      <w:r w:rsidR="0049791F" w:rsidRPr="002D4BEF">
        <w:rPr>
          <w:rFonts w:eastAsia="DengXian" w:hint="eastAsia"/>
          <w:color w:val="000000"/>
          <w:lang w:eastAsia="zh-CN"/>
        </w:rPr>
        <w:t>and</w:t>
      </w:r>
      <w:r w:rsidR="0049791F" w:rsidRPr="002D4BEF">
        <w:rPr>
          <w:rFonts w:eastAsia="DengXian"/>
          <w:color w:val="000000"/>
          <w:lang w:eastAsia="zh-CN"/>
        </w:rPr>
        <w:t xml:space="preserve"> they are </w:t>
      </w:r>
      <w:r w:rsidRPr="002D4BEF">
        <w:rPr>
          <w:rFonts w:eastAsia="DengXian"/>
          <w:color w:val="000000"/>
          <w:lang w:eastAsia="zh-CN"/>
        </w:rPr>
        <w:t xml:space="preserve">not </w:t>
      </w:r>
      <w:r w:rsidR="00A36AC5" w:rsidRPr="002D4BEF">
        <w:rPr>
          <w:rFonts w:eastAsia="DengXian"/>
          <w:color w:val="000000"/>
          <w:lang w:eastAsia="zh-CN"/>
        </w:rPr>
        <w:t>suitable</w:t>
      </w:r>
      <w:r w:rsidRPr="002D4BEF">
        <w:rPr>
          <w:rFonts w:eastAsia="DengXian"/>
          <w:color w:val="000000"/>
          <w:lang w:eastAsia="zh-CN"/>
        </w:rPr>
        <w:t xml:space="preserve"> for </w:t>
      </w:r>
      <w:r w:rsidR="004C42CE" w:rsidRPr="002D4BEF">
        <w:rPr>
          <w:rFonts w:eastAsia="DengXian"/>
          <w:color w:val="000000"/>
          <w:lang w:eastAsia="zh-CN"/>
        </w:rPr>
        <w:t>termination</w:t>
      </w:r>
      <w:r w:rsidR="00A36AC5" w:rsidRPr="002D4BEF">
        <w:rPr>
          <w:rFonts w:eastAsia="DengXian"/>
          <w:color w:val="000000"/>
          <w:lang w:eastAsia="zh-CN"/>
        </w:rPr>
        <w:t xml:space="preserve"> but a suspension is required</w:t>
      </w:r>
      <w:r w:rsidRPr="002D4BEF">
        <w:rPr>
          <w:rFonts w:eastAsia="DengXian"/>
          <w:color w:val="000000"/>
          <w:lang w:eastAsia="zh-CN"/>
        </w:rPr>
        <w:t xml:space="preserve">, </w:t>
      </w:r>
      <w:r w:rsidR="003369D6" w:rsidRPr="002D4BEF">
        <w:rPr>
          <w:rFonts w:eastAsia="DengXian"/>
          <w:color w:val="000000"/>
          <w:lang w:eastAsia="zh-CN"/>
        </w:rPr>
        <w:t xml:space="preserve">the circumstance of the case </w:t>
      </w:r>
      <w:r w:rsidR="009B3FAF" w:rsidRPr="002D4BEF">
        <w:rPr>
          <w:rFonts w:eastAsia="DengXian"/>
          <w:color w:val="000000"/>
          <w:lang w:eastAsia="zh-CN"/>
        </w:rPr>
        <w:t>shall</w:t>
      </w:r>
      <w:r w:rsidR="003369D6" w:rsidRPr="002D4BEF">
        <w:rPr>
          <w:rFonts w:eastAsia="DengXian"/>
          <w:color w:val="000000"/>
          <w:lang w:eastAsia="zh-CN"/>
        </w:rPr>
        <w:t xml:space="preserve"> be </w:t>
      </w:r>
      <w:r w:rsidRPr="002D4BEF">
        <w:rPr>
          <w:rFonts w:eastAsia="DengXian"/>
          <w:color w:val="000000"/>
          <w:lang w:eastAsia="zh-CN"/>
        </w:rPr>
        <w:t>deliberate</w:t>
      </w:r>
      <w:r w:rsidR="003369D6" w:rsidRPr="002D4BEF">
        <w:rPr>
          <w:rFonts w:eastAsia="DengXian"/>
          <w:color w:val="000000"/>
          <w:lang w:eastAsia="zh-CN"/>
        </w:rPr>
        <w:t>d</w:t>
      </w:r>
      <w:r w:rsidRPr="002D4BEF">
        <w:rPr>
          <w:rFonts w:eastAsia="DengXian"/>
          <w:color w:val="000000"/>
          <w:lang w:eastAsia="zh-CN"/>
        </w:rPr>
        <w:t xml:space="preserve"> and a resolution of suspension</w:t>
      </w:r>
      <w:r w:rsidR="003369D6" w:rsidRPr="002D4BEF">
        <w:rPr>
          <w:rFonts w:eastAsia="DengXian"/>
          <w:color w:val="000000"/>
          <w:lang w:eastAsia="zh-CN"/>
        </w:rPr>
        <w:t xml:space="preserve"> of their contract</w:t>
      </w:r>
      <w:r w:rsidR="00A36AC5" w:rsidRPr="002D4BEF">
        <w:rPr>
          <w:rFonts w:eastAsia="DengXian"/>
          <w:color w:val="000000"/>
          <w:lang w:eastAsia="zh-CN"/>
        </w:rPr>
        <w:t>s</w:t>
      </w:r>
      <w:r w:rsidRPr="002D4BEF">
        <w:rPr>
          <w:rFonts w:eastAsia="DengXian"/>
          <w:color w:val="000000"/>
          <w:lang w:eastAsia="zh-CN"/>
        </w:rPr>
        <w:t xml:space="preserve"> for 6 months to 3 years </w:t>
      </w:r>
      <w:r w:rsidR="009B3FAF" w:rsidRPr="002D4BEF">
        <w:rPr>
          <w:rFonts w:eastAsia="DengXian"/>
          <w:color w:val="000000"/>
          <w:lang w:eastAsia="zh-CN"/>
        </w:rPr>
        <w:t>shall</w:t>
      </w:r>
      <w:r w:rsidRPr="002D4BEF">
        <w:rPr>
          <w:rFonts w:eastAsia="DengXian"/>
          <w:color w:val="000000"/>
          <w:lang w:eastAsia="zh-CN"/>
        </w:rPr>
        <w:t xml:space="preserve"> be made.</w:t>
      </w:r>
      <w:r w:rsidR="00A36AC5" w:rsidRPr="002D4BEF">
        <w:rPr>
          <w:rFonts w:eastAsia="DengXian"/>
          <w:color w:val="000000"/>
          <w:lang w:eastAsia="zh-CN"/>
        </w:rPr>
        <w:t xml:space="preserve">  </w:t>
      </w:r>
    </w:p>
    <w:p w14:paraId="364904BD" w14:textId="77777777" w:rsidR="003C6517" w:rsidRPr="002D4BEF" w:rsidRDefault="003C6517">
      <w:pPr>
        <w:jc w:val="both"/>
        <w:rPr>
          <w:color w:val="000000"/>
        </w:rPr>
      </w:pPr>
    </w:p>
    <w:p w14:paraId="2A47854D" w14:textId="77777777" w:rsidR="009D2C96" w:rsidRPr="002D4BEF" w:rsidRDefault="009D2C96">
      <w:pPr>
        <w:jc w:val="both"/>
        <w:rPr>
          <w:color w:val="000000"/>
        </w:rPr>
      </w:pPr>
      <w:r w:rsidRPr="002D4BEF">
        <w:rPr>
          <w:color w:val="000000"/>
        </w:rPr>
        <w:t>If one of the following circumstances occurs, the faculty member</w:t>
      </w:r>
      <w:r w:rsidR="0083216B" w:rsidRPr="002D4BEF">
        <w:rPr>
          <w:color w:val="000000"/>
        </w:rPr>
        <w:t xml:space="preserve"> is</w:t>
      </w:r>
      <w:r w:rsidR="009B3FAF" w:rsidRPr="002D4BEF">
        <w:rPr>
          <w:color w:val="000000"/>
        </w:rPr>
        <w:t xml:space="preserve"> deemed</w:t>
      </w:r>
      <w:r w:rsidR="00DA0448" w:rsidRPr="002D4BEF">
        <w:rPr>
          <w:color w:val="000000"/>
        </w:rPr>
        <w:t xml:space="preserve"> </w:t>
      </w:r>
      <w:r w:rsidR="009B3FAF" w:rsidRPr="002D4BEF">
        <w:rPr>
          <w:color w:val="000000"/>
        </w:rPr>
        <w:t>to have</w:t>
      </w:r>
      <w:r w:rsidR="00DA0448" w:rsidRPr="002D4BEF">
        <w:rPr>
          <w:color w:val="000000"/>
        </w:rPr>
        <w:t xml:space="preserve"> ineffective teaching, incompeten</w:t>
      </w:r>
      <w:r w:rsidR="00B7779D" w:rsidRPr="002D4BEF">
        <w:rPr>
          <w:color w:val="000000"/>
        </w:rPr>
        <w:t>ce</w:t>
      </w:r>
      <w:r w:rsidR="00DA0448" w:rsidRPr="002D4BEF">
        <w:rPr>
          <w:color w:val="000000"/>
        </w:rPr>
        <w:t xml:space="preserve"> in work</w:t>
      </w:r>
      <w:r w:rsidR="002F0F09" w:rsidRPr="002D4BEF">
        <w:rPr>
          <w:color w:val="000000"/>
        </w:rPr>
        <w:t xml:space="preserve"> with </w:t>
      </w:r>
      <w:r w:rsidR="00401F9C" w:rsidRPr="002D4BEF">
        <w:rPr>
          <w:color w:val="000000"/>
        </w:rPr>
        <w:t>concrete</w:t>
      </w:r>
      <w:r w:rsidR="00DA0448" w:rsidRPr="002D4BEF">
        <w:rPr>
          <w:color w:val="000000"/>
        </w:rPr>
        <w:t xml:space="preserve"> </w:t>
      </w:r>
      <w:r w:rsidR="00401F9C" w:rsidRPr="002D4BEF">
        <w:rPr>
          <w:color w:val="000000"/>
        </w:rPr>
        <w:t xml:space="preserve">facts, he/she </w:t>
      </w:r>
      <w:r w:rsidR="009B3FAF" w:rsidRPr="002D4BEF">
        <w:rPr>
          <w:color w:val="000000"/>
        </w:rPr>
        <w:t>shall</w:t>
      </w:r>
      <w:r w:rsidR="00401F9C" w:rsidRPr="002D4BEF">
        <w:rPr>
          <w:color w:val="000000"/>
        </w:rPr>
        <w:t xml:space="preserve"> be managed in accordance with </w:t>
      </w:r>
      <w:r w:rsidR="00586610" w:rsidRPr="002D4BEF">
        <w:rPr>
          <w:color w:val="000000"/>
        </w:rPr>
        <w:t>the second paragraph</w:t>
      </w:r>
      <w:r w:rsidR="00401F9C" w:rsidRPr="002D4BEF">
        <w:rPr>
          <w:color w:val="000000"/>
        </w:rPr>
        <w:t xml:space="preserve"> of current article</w:t>
      </w:r>
      <w:r w:rsidR="00D55615" w:rsidRPr="002D4BEF">
        <w:rPr>
          <w:color w:val="000000"/>
        </w:rPr>
        <w:t>.</w:t>
      </w:r>
    </w:p>
    <w:p w14:paraId="14D1AF1F" w14:textId="69367C5F" w:rsidR="00401F9C" w:rsidRPr="002D4BEF" w:rsidRDefault="00401F9C" w:rsidP="00716541">
      <w:pPr>
        <w:numPr>
          <w:ilvl w:val="0"/>
          <w:numId w:val="1"/>
        </w:numPr>
        <w:jc w:val="both"/>
        <w:rPr>
          <w:color w:val="000000"/>
        </w:rPr>
      </w:pPr>
      <w:r w:rsidRPr="002D4BEF">
        <w:rPr>
          <w:color w:val="000000"/>
        </w:rPr>
        <w:t xml:space="preserve">For no special reason, </w:t>
      </w:r>
      <w:r w:rsidR="008F3F66" w:rsidRPr="002D4BEF">
        <w:rPr>
          <w:color w:val="000000"/>
        </w:rPr>
        <w:t xml:space="preserve">the faculty member </w:t>
      </w:r>
      <w:r w:rsidRPr="002D4BEF">
        <w:rPr>
          <w:color w:val="000000"/>
        </w:rPr>
        <w:t>miss</w:t>
      </w:r>
      <w:r w:rsidR="008F3F66" w:rsidRPr="002D4BEF">
        <w:rPr>
          <w:color w:val="000000"/>
        </w:rPr>
        <w:t>es</w:t>
      </w:r>
      <w:r w:rsidRPr="002D4BEF">
        <w:rPr>
          <w:color w:val="000000"/>
        </w:rPr>
        <w:t xml:space="preserve"> one-third or more of the total number of </w:t>
      </w:r>
      <w:r w:rsidR="00450BCC" w:rsidRPr="002D4BEF">
        <w:rPr>
          <w:color w:val="000000"/>
        </w:rPr>
        <w:t>lecture hours</w:t>
      </w:r>
      <w:r w:rsidRPr="002D4BEF">
        <w:rPr>
          <w:color w:val="000000"/>
        </w:rPr>
        <w:t xml:space="preserve"> for one course in one semester</w:t>
      </w:r>
      <w:r w:rsidR="009B3FAF" w:rsidRPr="002D4BEF">
        <w:rPr>
          <w:color w:val="000000"/>
        </w:rPr>
        <w:t>,</w:t>
      </w:r>
      <w:r w:rsidRPr="002D4BEF">
        <w:rPr>
          <w:color w:val="000000"/>
        </w:rPr>
        <w:t xml:space="preserve"> or</w:t>
      </w:r>
      <w:r w:rsidR="00894FCF" w:rsidRPr="002D4BEF">
        <w:rPr>
          <w:color w:val="000000"/>
        </w:rPr>
        <w:t xml:space="preserve"> for two successive semesters</w:t>
      </w:r>
      <w:r w:rsidRPr="002D4BEF">
        <w:rPr>
          <w:color w:val="000000"/>
        </w:rPr>
        <w:t>, miss</w:t>
      </w:r>
      <w:r w:rsidR="00894FCF" w:rsidRPr="002D4BEF">
        <w:rPr>
          <w:color w:val="000000"/>
        </w:rPr>
        <w:t>es</w:t>
      </w:r>
      <w:r w:rsidRPr="002D4BEF">
        <w:rPr>
          <w:color w:val="000000"/>
        </w:rPr>
        <w:t xml:space="preserve"> one-quarter of the total number of </w:t>
      </w:r>
      <w:r w:rsidR="00450BCC" w:rsidRPr="002D4BEF">
        <w:rPr>
          <w:color w:val="000000"/>
        </w:rPr>
        <w:t>lecture hours</w:t>
      </w:r>
      <w:r w:rsidRPr="002D4BEF">
        <w:rPr>
          <w:color w:val="000000"/>
        </w:rPr>
        <w:t xml:space="preserve"> </w:t>
      </w:r>
      <w:r w:rsidR="00894FCF" w:rsidRPr="002D4BEF">
        <w:rPr>
          <w:color w:val="000000"/>
        </w:rPr>
        <w:t>for</w:t>
      </w:r>
      <w:r w:rsidRPr="002D4BEF">
        <w:rPr>
          <w:color w:val="000000"/>
        </w:rPr>
        <w:t xml:space="preserve"> one course </w:t>
      </w:r>
      <w:r w:rsidR="00894FCF" w:rsidRPr="002D4BEF">
        <w:rPr>
          <w:color w:val="000000"/>
        </w:rPr>
        <w:t>in each semester</w:t>
      </w:r>
      <w:r w:rsidRPr="002D4BEF">
        <w:rPr>
          <w:color w:val="000000"/>
        </w:rPr>
        <w:t xml:space="preserve">. Subsequent make-up classes </w:t>
      </w:r>
      <w:r w:rsidR="009B3FAF" w:rsidRPr="002D4BEF">
        <w:rPr>
          <w:color w:val="000000"/>
        </w:rPr>
        <w:t>shall</w:t>
      </w:r>
      <w:r w:rsidRPr="002D4BEF">
        <w:rPr>
          <w:color w:val="000000"/>
        </w:rPr>
        <w:t xml:space="preserve"> not be </w:t>
      </w:r>
      <w:proofErr w:type="gramStart"/>
      <w:r w:rsidRPr="002D4BEF">
        <w:rPr>
          <w:color w:val="000000"/>
        </w:rPr>
        <w:t>taken into account</w:t>
      </w:r>
      <w:proofErr w:type="gramEnd"/>
      <w:r w:rsidRPr="002D4BEF">
        <w:rPr>
          <w:color w:val="000000"/>
        </w:rPr>
        <w:t>.</w:t>
      </w:r>
    </w:p>
    <w:p w14:paraId="4B37EB10" w14:textId="77777777" w:rsidR="000F51E1" w:rsidRPr="002D4BEF" w:rsidRDefault="008F3F66" w:rsidP="008F3F66">
      <w:pPr>
        <w:numPr>
          <w:ilvl w:val="0"/>
          <w:numId w:val="1"/>
        </w:numPr>
        <w:jc w:val="both"/>
        <w:rPr>
          <w:color w:val="000000"/>
        </w:rPr>
      </w:pPr>
      <w:r w:rsidRPr="002D4BEF">
        <w:rPr>
          <w:color w:val="000000"/>
        </w:rPr>
        <w:t>The full-time faculty member simultaneously holds a full-time position outside of TKU.</w:t>
      </w:r>
    </w:p>
    <w:p w14:paraId="3B41A47F" w14:textId="77777777" w:rsidR="008F3F66" w:rsidRPr="002D4BEF" w:rsidRDefault="008F3F66" w:rsidP="008F3F66">
      <w:pPr>
        <w:ind w:left="360"/>
        <w:jc w:val="both"/>
        <w:rPr>
          <w:color w:val="000000"/>
        </w:rPr>
      </w:pPr>
    </w:p>
    <w:p w14:paraId="60507440" w14:textId="77777777" w:rsidR="00716541" w:rsidRPr="002D4BEF" w:rsidRDefault="00716541">
      <w:pPr>
        <w:jc w:val="both"/>
        <w:rPr>
          <w:color w:val="000000"/>
        </w:rPr>
      </w:pPr>
      <w:r w:rsidRPr="002D4BEF">
        <w:rPr>
          <w:color w:val="000000"/>
        </w:rPr>
        <w:t xml:space="preserve">If one of the following circumstances occurs, </w:t>
      </w:r>
      <w:r w:rsidR="008F3F66" w:rsidRPr="002D4BEF">
        <w:rPr>
          <w:color w:val="000000"/>
        </w:rPr>
        <w:t xml:space="preserve">the faculty member is </w:t>
      </w:r>
      <w:r w:rsidR="009B3FAF" w:rsidRPr="002D4BEF">
        <w:rPr>
          <w:color w:val="000000"/>
        </w:rPr>
        <w:t>deemed</w:t>
      </w:r>
      <w:r w:rsidR="008F3F66" w:rsidRPr="002D4BEF">
        <w:rPr>
          <w:color w:val="000000"/>
        </w:rPr>
        <w:t xml:space="preserve"> </w:t>
      </w:r>
      <w:r w:rsidR="009B3FAF" w:rsidRPr="002D4BEF">
        <w:rPr>
          <w:color w:val="000000"/>
        </w:rPr>
        <w:t>to have</w:t>
      </w:r>
      <w:r w:rsidR="008F3F66" w:rsidRPr="002D4BEF">
        <w:rPr>
          <w:color w:val="000000"/>
        </w:rPr>
        <w:t xml:space="preserve"> ineffective teaching, incompeten</w:t>
      </w:r>
      <w:r w:rsidR="00894FCF" w:rsidRPr="002D4BEF">
        <w:rPr>
          <w:color w:val="000000"/>
        </w:rPr>
        <w:t>ce</w:t>
      </w:r>
      <w:r w:rsidR="008F3F66" w:rsidRPr="002D4BEF">
        <w:rPr>
          <w:color w:val="000000"/>
        </w:rPr>
        <w:t xml:space="preserve"> in work with concrete facts, he/she </w:t>
      </w:r>
      <w:r w:rsidR="009B3FAF" w:rsidRPr="002D4BEF">
        <w:rPr>
          <w:color w:val="000000"/>
        </w:rPr>
        <w:t>shall</w:t>
      </w:r>
      <w:r w:rsidR="008F3F66" w:rsidRPr="002D4BEF">
        <w:rPr>
          <w:color w:val="000000"/>
        </w:rPr>
        <w:t xml:space="preserve"> be managed in accordance with </w:t>
      </w:r>
      <w:r w:rsidR="00894FCF" w:rsidRPr="002D4BEF">
        <w:rPr>
          <w:color w:val="000000"/>
        </w:rPr>
        <w:t>the second paragraph</w:t>
      </w:r>
      <w:r w:rsidR="008F3F66" w:rsidRPr="002D4BEF">
        <w:rPr>
          <w:color w:val="000000"/>
        </w:rPr>
        <w:t xml:space="preserve"> of current article:</w:t>
      </w:r>
      <w:r w:rsidRPr="002D4BEF">
        <w:rPr>
          <w:color w:val="000000"/>
        </w:rPr>
        <w:t xml:space="preserve"> </w:t>
      </w:r>
    </w:p>
    <w:p w14:paraId="0988AC78" w14:textId="77777777" w:rsidR="009F2CA5" w:rsidRPr="002D4BEF" w:rsidRDefault="008F3F66" w:rsidP="00716541">
      <w:pPr>
        <w:numPr>
          <w:ilvl w:val="0"/>
          <w:numId w:val="2"/>
        </w:numPr>
        <w:jc w:val="both"/>
        <w:rPr>
          <w:color w:val="000000"/>
        </w:rPr>
      </w:pPr>
      <w:r w:rsidRPr="002D4BEF">
        <w:rPr>
          <w:color w:val="000000"/>
        </w:rPr>
        <w:t xml:space="preserve">The full-time faculty member does not process faculty </w:t>
      </w:r>
      <w:r w:rsidR="008F2445" w:rsidRPr="002D4BEF">
        <w:rPr>
          <w:color w:val="000000"/>
        </w:rPr>
        <w:t>qualification</w:t>
      </w:r>
      <w:r w:rsidR="004C42CE" w:rsidRPr="002D4BEF">
        <w:rPr>
          <w:color w:val="000000"/>
        </w:rPr>
        <w:t xml:space="preserve"> evaluation</w:t>
      </w:r>
      <w:r w:rsidRPr="002D4BEF">
        <w:rPr>
          <w:color w:val="000000"/>
        </w:rPr>
        <w:t xml:space="preserve"> in accordance with related regulations</w:t>
      </w:r>
      <w:r w:rsidR="00CD627E" w:rsidRPr="002D4BEF">
        <w:rPr>
          <w:color w:val="000000"/>
        </w:rPr>
        <w:t>.</w:t>
      </w:r>
    </w:p>
    <w:p w14:paraId="5B4D3CAD" w14:textId="77777777" w:rsidR="00716541" w:rsidRPr="002D4BEF" w:rsidRDefault="00CD627E" w:rsidP="00716541">
      <w:pPr>
        <w:numPr>
          <w:ilvl w:val="0"/>
          <w:numId w:val="2"/>
        </w:numPr>
        <w:jc w:val="both"/>
        <w:rPr>
          <w:color w:val="000000"/>
        </w:rPr>
      </w:pPr>
      <w:r w:rsidRPr="002D4BEF">
        <w:rPr>
          <w:color w:val="000000"/>
        </w:rPr>
        <w:t>After the final evaluation of TKU Faculty Evaluation Committee, the faculty evaluation result of the full-time faculty member is lower than 70 points for 3 consecutive times or lower than 60 points for 2 consecutive times.</w:t>
      </w:r>
    </w:p>
    <w:p w14:paraId="3D1DA4D2" w14:textId="77777777" w:rsidR="00A80EC1" w:rsidRPr="002D4BEF" w:rsidRDefault="00CD627E" w:rsidP="00716541">
      <w:pPr>
        <w:numPr>
          <w:ilvl w:val="0"/>
          <w:numId w:val="2"/>
        </w:numPr>
        <w:jc w:val="both"/>
        <w:rPr>
          <w:color w:val="000000"/>
        </w:rPr>
      </w:pPr>
      <w:r w:rsidRPr="002D4BEF">
        <w:rPr>
          <w:rFonts w:eastAsia="標楷體"/>
          <w:color w:val="000000"/>
          <w:kern w:val="0"/>
        </w:rPr>
        <w:lastRenderedPageBreak/>
        <w:t xml:space="preserve">The part-time faculty </w:t>
      </w:r>
      <w:r w:rsidR="004C42CE" w:rsidRPr="002D4BEF">
        <w:rPr>
          <w:rFonts w:eastAsia="標楷體"/>
          <w:color w:val="000000"/>
          <w:kern w:val="0"/>
        </w:rPr>
        <w:t xml:space="preserve">member </w:t>
      </w:r>
      <w:r w:rsidRPr="002D4BEF">
        <w:rPr>
          <w:rFonts w:eastAsia="標楷體"/>
          <w:color w:val="000000"/>
          <w:kern w:val="0"/>
        </w:rPr>
        <w:t>h</w:t>
      </w:r>
      <w:r w:rsidR="00716541" w:rsidRPr="002D4BEF">
        <w:rPr>
          <w:rFonts w:eastAsia="標楷體"/>
          <w:color w:val="000000"/>
          <w:kern w:val="0"/>
        </w:rPr>
        <w:t>a</w:t>
      </w:r>
      <w:r w:rsidRPr="002D4BEF">
        <w:rPr>
          <w:rFonts w:eastAsia="標楷體"/>
          <w:color w:val="000000"/>
          <w:kern w:val="0"/>
        </w:rPr>
        <w:t>s</w:t>
      </w:r>
      <w:r w:rsidR="00716541" w:rsidRPr="002D4BEF">
        <w:rPr>
          <w:rFonts w:eastAsia="標楷體"/>
          <w:color w:val="000000"/>
          <w:kern w:val="0"/>
        </w:rPr>
        <w:t xml:space="preserve"> a teaching assessment lower than 3.5.</w:t>
      </w:r>
    </w:p>
    <w:p w14:paraId="3548DC50" w14:textId="77777777" w:rsidR="00A80EC1" w:rsidRPr="002D4BEF" w:rsidRDefault="00A80EC1">
      <w:pPr>
        <w:jc w:val="both"/>
        <w:rPr>
          <w:color w:val="000000"/>
        </w:rPr>
      </w:pPr>
    </w:p>
    <w:p w14:paraId="4738C29A" w14:textId="77777777" w:rsidR="00CD627E" w:rsidRPr="002D4BEF" w:rsidRDefault="004C42CE" w:rsidP="00CD627E">
      <w:pPr>
        <w:jc w:val="both"/>
        <w:rPr>
          <w:color w:val="000000"/>
        </w:rPr>
      </w:pPr>
      <w:r w:rsidRPr="002D4BEF">
        <w:rPr>
          <w:color w:val="000000"/>
        </w:rPr>
        <w:t>Except for the exemption from the deliberation of faculty review committee stipulated by Teacher’s Act, t</w:t>
      </w:r>
      <w:r w:rsidR="00CD627E" w:rsidRPr="002D4BEF">
        <w:rPr>
          <w:rFonts w:eastAsia="DengXian"/>
          <w:color w:val="000000"/>
          <w:lang w:eastAsia="zh-CN"/>
        </w:rPr>
        <w:t xml:space="preserve">he </w:t>
      </w:r>
      <w:r w:rsidRPr="002D4BEF">
        <w:rPr>
          <w:rFonts w:eastAsia="DengXian"/>
          <w:color w:val="000000"/>
          <w:lang w:eastAsia="zh-CN"/>
        </w:rPr>
        <w:t>suspension</w:t>
      </w:r>
      <w:r w:rsidR="00CD627E" w:rsidRPr="002D4BEF">
        <w:rPr>
          <w:rFonts w:eastAsia="DengXian"/>
          <w:color w:val="000000"/>
          <w:lang w:eastAsia="zh-CN"/>
        </w:rPr>
        <w:t>,</w:t>
      </w:r>
      <w:r w:rsidRPr="002D4BEF">
        <w:rPr>
          <w:rFonts w:eastAsia="DengXian"/>
          <w:color w:val="000000"/>
          <w:lang w:eastAsia="zh-CN"/>
        </w:rPr>
        <w:t xml:space="preserve"> termination</w:t>
      </w:r>
      <w:r w:rsidR="00CD627E" w:rsidRPr="002D4BEF">
        <w:rPr>
          <w:rFonts w:eastAsia="DengXian"/>
          <w:color w:val="000000"/>
          <w:lang w:eastAsia="zh-CN"/>
        </w:rPr>
        <w:t xml:space="preserve"> or non-renewal of employment contracts of faculty members sh</w:t>
      </w:r>
      <w:r w:rsidR="00942591" w:rsidRPr="002D4BEF">
        <w:rPr>
          <w:rFonts w:eastAsia="DengXian"/>
          <w:color w:val="000000"/>
          <w:lang w:eastAsia="zh-CN"/>
        </w:rPr>
        <w:t>all</w:t>
      </w:r>
      <w:r w:rsidR="00CD627E" w:rsidRPr="002D4BEF">
        <w:rPr>
          <w:rFonts w:eastAsia="DengXian"/>
          <w:color w:val="000000"/>
          <w:lang w:eastAsia="zh-CN"/>
        </w:rPr>
        <w:t xml:space="preserve"> </w:t>
      </w:r>
      <w:r w:rsidR="00996CC7" w:rsidRPr="002D4BEF">
        <w:rPr>
          <w:rFonts w:eastAsia="DengXian"/>
          <w:color w:val="000000"/>
          <w:lang w:eastAsia="zh-CN"/>
        </w:rPr>
        <w:t xml:space="preserve">be </w:t>
      </w:r>
      <w:r w:rsidR="00CD627E" w:rsidRPr="002D4BEF">
        <w:rPr>
          <w:rFonts w:eastAsia="DengXian"/>
          <w:color w:val="000000"/>
          <w:lang w:eastAsia="zh-CN"/>
        </w:rPr>
        <w:t>pass</w:t>
      </w:r>
      <w:r w:rsidR="00996CC7" w:rsidRPr="002D4BEF">
        <w:rPr>
          <w:rFonts w:eastAsia="DengXian"/>
          <w:color w:val="000000"/>
          <w:lang w:eastAsia="zh-CN"/>
        </w:rPr>
        <w:t>ed</w:t>
      </w:r>
      <w:r w:rsidR="00CD627E" w:rsidRPr="002D4BEF">
        <w:rPr>
          <w:rFonts w:eastAsia="DengXian"/>
          <w:color w:val="000000"/>
          <w:lang w:eastAsia="zh-CN"/>
        </w:rPr>
        <w:t xml:space="preserve"> by</w:t>
      </w:r>
      <w:r w:rsidR="00CD627E" w:rsidRPr="002D4BEF">
        <w:rPr>
          <w:color w:val="000000"/>
        </w:rPr>
        <w:t xml:space="preserve"> </w:t>
      </w:r>
      <w:r w:rsidR="00996CC7" w:rsidRPr="002D4BEF">
        <w:rPr>
          <w:color w:val="000000"/>
        </w:rPr>
        <w:t xml:space="preserve">the </w:t>
      </w:r>
      <w:r w:rsidR="00CD627E" w:rsidRPr="002D4BEF">
        <w:rPr>
          <w:color w:val="000000"/>
        </w:rPr>
        <w:t>Faculty Review Committee</w:t>
      </w:r>
      <w:r w:rsidR="00996CC7" w:rsidRPr="002D4BEF">
        <w:rPr>
          <w:color w:val="000000"/>
        </w:rPr>
        <w:t>s</w:t>
      </w:r>
      <w:r w:rsidR="00CD627E" w:rsidRPr="002D4BEF">
        <w:rPr>
          <w:color w:val="000000"/>
        </w:rPr>
        <w:t xml:space="preserve"> at the department</w:t>
      </w:r>
      <w:r w:rsidRPr="002D4BEF">
        <w:rPr>
          <w:color w:val="000000"/>
        </w:rPr>
        <w:t xml:space="preserve">, </w:t>
      </w:r>
      <w:r w:rsidR="00CD627E" w:rsidRPr="002D4BEF">
        <w:rPr>
          <w:color w:val="000000"/>
        </w:rPr>
        <w:t>college</w:t>
      </w:r>
      <w:r w:rsidRPr="002D4BEF">
        <w:rPr>
          <w:color w:val="000000"/>
        </w:rPr>
        <w:t>,</w:t>
      </w:r>
      <w:r w:rsidR="00996CC7" w:rsidRPr="002D4BEF">
        <w:rPr>
          <w:color w:val="000000"/>
        </w:rPr>
        <w:t xml:space="preserve"> and university</w:t>
      </w:r>
      <w:r w:rsidR="00CD627E" w:rsidRPr="002D4BEF">
        <w:rPr>
          <w:color w:val="000000"/>
        </w:rPr>
        <w:t xml:space="preserve"> levels</w:t>
      </w:r>
      <w:r w:rsidRPr="002D4BEF">
        <w:rPr>
          <w:color w:val="000000"/>
        </w:rPr>
        <w:t>;</w:t>
      </w:r>
      <w:r w:rsidR="00996CC7" w:rsidRPr="002D4BEF">
        <w:rPr>
          <w:color w:val="000000"/>
        </w:rPr>
        <w:t xml:space="preserve"> </w:t>
      </w:r>
      <w:r w:rsidR="0060250D" w:rsidRPr="002D4BEF">
        <w:rPr>
          <w:color w:val="000000"/>
        </w:rPr>
        <w:t>and sh</w:t>
      </w:r>
      <w:r w:rsidR="00942591" w:rsidRPr="002D4BEF">
        <w:rPr>
          <w:color w:val="000000"/>
        </w:rPr>
        <w:t>all</w:t>
      </w:r>
      <w:r w:rsidR="0060250D" w:rsidRPr="002D4BEF">
        <w:rPr>
          <w:color w:val="000000"/>
        </w:rPr>
        <w:t xml:space="preserve"> be processed in accordance with Teacher’s Act, the administrative process of </w:t>
      </w:r>
      <w:r w:rsidRPr="002D4BEF">
        <w:rPr>
          <w:rFonts w:eastAsia="DengXian"/>
          <w:color w:val="000000"/>
          <w:lang w:eastAsia="zh-CN"/>
        </w:rPr>
        <w:t>termination</w:t>
      </w:r>
      <w:r w:rsidR="0060250D" w:rsidRPr="002D4BEF">
        <w:rPr>
          <w:rFonts w:eastAsia="DengXian"/>
          <w:color w:val="000000"/>
          <w:lang w:eastAsia="zh-CN"/>
        </w:rPr>
        <w:t xml:space="preserve">, suspension </w:t>
      </w:r>
      <w:r w:rsidRPr="002D4BEF">
        <w:rPr>
          <w:rFonts w:eastAsia="DengXian"/>
          <w:color w:val="000000"/>
          <w:lang w:eastAsia="zh-CN"/>
        </w:rPr>
        <w:t>and</w:t>
      </w:r>
      <w:r w:rsidR="0060250D" w:rsidRPr="002D4BEF">
        <w:rPr>
          <w:rFonts w:eastAsia="DengXian"/>
          <w:color w:val="000000"/>
          <w:lang w:eastAsia="zh-CN"/>
        </w:rPr>
        <w:t xml:space="preserve"> non-renewal </w:t>
      </w:r>
      <w:r w:rsidR="00E554F2" w:rsidRPr="002D4BEF">
        <w:rPr>
          <w:rFonts w:eastAsia="DengXian"/>
          <w:color w:val="000000"/>
          <w:lang w:eastAsia="zh-CN"/>
        </w:rPr>
        <w:t>of faculty in</w:t>
      </w:r>
      <w:r w:rsidR="0060250D" w:rsidRPr="002D4BEF">
        <w:rPr>
          <w:color w:val="000000"/>
        </w:rPr>
        <w:t> junior college, tertiary college, or university</w:t>
      </w:r>
      <w:r w:rsidR="00E554F2" w:rsidRPr="002D4BEF">
        <w:rPr>
          <w:color w:val="000000"/>
        </w:rPr>
        <w:t xml:space="preserve"> stipulated by MOE.</w:t>
      </w:r>
    </w:p>
    <w:p w14:paraId="678E6A1B" w14:textId="77777777" w:rsidR="00CD627E" w:rsidRPr="002D4BEF" w:rsidRDefault="00CD627E">
      <w:pPr>
        <w:jc w:val="both"/>
        <w:rPr>
          <w:rFonts w:eastAsia="DengXian"/>
          <w:color w:val="000000"/>
          <w:lang w:eastAsia="zh-CN"/>
        </w:rPr>
      </w:pPr>
    </w:p>
    <w:p w14:paraId="5D8977AE" w14:textId="77777777" w:rsidR="00370EA2" w:rsidRPr="002D4BEF" w:rsidRDefault="00370EA2" w:rsidP="00370EA2">
      <w:pPr>
        <w:spacing w:line="320" w:lineRule="exact"/>
        <w:ind w:left="1922" w:hangingChars="800" w:hanging="1922"/>
        <w:contextualSpacing/>
        <w:jc w:val="both"/>
        <w:rPr>
          <w:rFonts w:eastAsia="標楷體"/>
          <w:b/>
          <w:color w:val="000000"/>
        </w:rPr>
      </w:pPr>
      <w:r w:rsidRPr="002D4BEF">
        <w:rPr>
          <w:rFonts w:eastAsia="標楷體"/>
          <w:b/>
          <w:color w:val="000000"/>
        </w:rPr>
        <w:t>Article 16</w:t>
      </w:r>
      <w:r w:rsidR="00CD627E" w:rsidRPr="002D4BEF">
        <w:rPr>
          <w:rFonts w:eastAsia="標楷體"/>
          <w:b/>
          <w:color w:val="000000"/>
        </w:rPr>
        <w:t>-</w:t>
      </w:r>
      <w:r w:rsidRPr="002D4BEF">
        <w:rPr>
          <w:rFonts w:eastAsia="標楷體"/>
          <w:b/>
          <w:color w:val="000000"/>
        </w:rPr>
        <w:t xml:space="preserve">1  </w:t>
      </w:r>
    </w:p>
    <w:p w14:paraId="7DC1414C" w14:textId="5ACC42E8" w:rsidR="00370EA2" w:rsidRPr="002D4BEF" w:rsidRDefault="00370EA2" w:rsidP="000F5979">
      <w:pPr>
        <w:spacing w:line="320" w:lineRule="exact"/>
        <w:ind w:leftChars="-5" w:hangingChars="5" w:hanging="12"/>
        <w:contextualSpacing/>
        <w:rPr>
          <w:rFonts w:eastAsia="標楷體"/>
          <w:color w:val="000000"/>
        </w:rPr>
      </w:pPr>
      <w:r w:rsidRPr="002D4BEF">
        <w:rPr>
          <w:rFonts w:eastAsia="標楷體"/>
          <w:color w:val="000000"/>
        </w:rPr>
        <w:t xml:space="preserve">If a faculty member has one of the following conditions but has not yet reached the extent of </w:t>
      </w:r>
      <w:r w:rsidR="001E6E0B" w:rsidRPr="002D4BEF">
        <w:rPr>
          <w:rFonts w:eastAsia="標楷體"/>
          <w:color w:val="000000"/>
        </w:rPr>
        <w:t>suspension</w:t>
      </w:r>
      <w:r w:rsidRPr="002D4BEF">
        <w:rPr>
          <w:rFonts w:eastAsia="標楷體"/>
          <w:color w:val="000000"/>
        </w:rPr>
        <w:t>,</w:t>
      </w:r>
      <w:r w:rsidR="001E6E0B" w:rsidRPr="002D4BEF">
        <w:rPr>
          <w:rFonts w:eastAsia="標楷體"/>
          <w:color w:val="000000"/>
        </w:rPr>
        <w:t xml:space="preserve"> termination</w:t>
      </w:r>
      <w:r w:rsidR="005D1398" w:rsidRPr="002D4BEF">
        <w:rPr>
          <w:rFonts w:eastAsia="標楷體"/>
          <w:color w:val="000000"/>
        </w:rPr>
        <w:t>,</w:t>
      </w:r>
      <w:r w:rsidRPr="002D4BEF">
        <w:rPr>
          <w:rFonts w:eastAsia="標楷體"/>
          <w:color w:val="000000"/>
        </w:rPr>
        <w:t xml:space="preserve"> or non-renewal of contract, </w:t>
      </w:r>
      <w:r w:rsidR="004C42CE" w:rsidRPr="002D4BEF">
        <w:rPr>
          <w:rFonts w:eastAsia="標楷體"/>
          <w:color w:val="000000"/>
        </w:rPr>
        <w:t>his/her</w:t>
      </w:r>
      <w:r w:rsidRPr="002D4BEF">
        <w:rPr>
          <w:rFonts w:eastAsia="標楷體"/>
          <w:color w:val="000000"/>
        </w:rPr>
        <w:t xml:space="preserve"> case sh</w:t>
      </w:r>
      <w:r w:rsidR="00942591" w:rsidRPr="002D4BEF">
        <w:rPr>
          <w:rFonts w:eastAsia="標楷體"/>
          <w:color w:val="000000"/>
        </w:rPr>
        <w:t>all</w:t>
      </w:r>
      <w:r w:rsidRPr="002D4BEF">
        <w:rPr>
          <w:rFonts w:eastAsia="標楷體"/>
          <w:color w:val="000000"/>
        </w:rPr>
        <w:t xml:space="preserve"> be considered by the Faculty Review Committee.</w:t>
      </w:r>
    </w:p>
    <w:p w14:paraId="79F300CF" w14:textId="77777777" w:rsidR="00370EA2" w:rsidRPr="002D4BEF" w:rsidRDefault="00370EA2" w:rsidP="00E554F2">
      <w:pPr>
        <w:numPr>
          <w:ilvl w:val="0"/>
          <w:numId w:val="3"/>
        </w:numPr>
        <w:spacing w:line="320" w:lineRule="exact"/>
        <w:contextualSpacing/>
        <w:rPr>
          <w:rFonts w:eastAsia="標楷體"/>
          <w:color w:val="000000"/>
        </w:rPr>
      </w:pPr>
      <w:r w:rsidRPr="002D4BEF">
        <w:rPr>
          <w:rFonts w:eastAsia="標楷體"/>
          <w:color w:val="000000"/>
        </w:rPr>
        <w:t>A full-time faculty member</w:t>
      </w:r>
      <w:r w:rsidR="00140122" w:rsidRPr="002D4BEF">
        <w:rPr>
          <w:rFonts w:eastAsia="標楷體"/>
          <w:color w:val="000000"/>
        </w:rPr>
        <w:t xml:space="preserve"> receives a commission</w:t>
      </w:r>
      <w:r w:rsidRPr="002D4BEF">
        <w:rPr>
          <w:rFonts w:eastAsia="標楷體"/>
          <w:color w:val="000000"/>
        </w:rPr>
        <w:t xml:space="preserve"> to undertake a research project</w:t>
      </w:r>
      <w:r w:rsidR="00140122" w:rsidRPr="002D4BEF">
        <w:rPr>
          <w:rFonts w:eastAsia="標楷體"/>
          <w:color w:val="000000"/>
        </w:rPr>
        <w:t>,</w:t>
      </w:r>
      <w:r w:rsidRPr="002D4BEF">
        <w:rPr>
          <w:rFonts w:eastAsia="標楷體"/>
          <w:color w:val="000000"/>
        </w:rPr>
        <w:t xml:space="preserve"> </w:t>
      </w:r>
      <w:r w:rsidR="00140122" w:rsidRPr="002D4BEF">
        <w:rPr>
          <w:rFonts w:eastAsia="標楷體"/>
          <w:color w:val="000000"/>
        </w:rPr>
        <w:t xml:space="preserve">but does </w:t>
      </w:r>
      <w:r w:rsidRPr="002D4BEF">
        <w:rPr>
          <w:rFonts w:eastAsia="標楷體"/>
          <w:color w:val="000000"/>
        </w:rPr>
        <w:t>not settle it according to regulations.</w:t>
      </w:r>
    </w:p>
    <w:p w14:paraId="7A72FD4E" w14:textId="77777777" w:rsidR="00E554F2" w:rsidRPr="002D4BEF" w:rsidRDefault="00370EA2" w:rsidP="00E554F2">
      <w:pPr>
        <w:numPr>
          <w:ilvl w:val="0"/>
          <w:numId w:val="3"/>
        </w:numPr>
        <w:spacing w:line="320" w:lineRule="exact"/>
        <w:contextualSpacing/>
        <w:rPr>
          <w:rFonts w:eastAsia="標楷體"/>
          <w:color w:val="000000"/>
        </w:rPr>
      </w:pPr>
      <w:r w:rsidRPr="002D4BEF">
        <w:rPr>
          <w:rFonts w:eastAsia="標楷體"/>
          <w:color w:val="000000"/>
        </w:rPr>
        <w:t>A full-time faculty member receives a commission to undertake a research or subsidy p</w:t>
      </w:r>
      <w:r w:rsidR="00140122" w:rsidRPr="002D4BEF">
        <w:rPr>
          <w:rFonts w:eastAsia="標楷體"/>
          <w:color w:val="000000"/>
        </w:rPr>
        <w:t>roject,</w:t>
      </w:r>
      <w:r w:rsidRPr="002D4BEF">
        <w:rPr>
          <w:rFonts w:eastAsia="標楷體"/>
          <w:color w:val="000000"/>
        </w:rPr>
        <w:t xml:space="preserve"> but </w:t>
      </w:r>
      <w:r w:rsidR="00140122" w:rsidRPr="002D4BEF">
        <w:rPr>
          <w:rFonts w:eastAsia="標楷體"/>
          <w:color w:val="000000"/>
        </w:rPr>
        <w:t>does</w:t>
      </w:r>
      <w:r w:rsidRPr="002D4BEF">
        <w:rPr>
          <w:rFonts w:eastAsia="標楷體"/>
          <w:color w:val="000000"/>
        </w:rPr>
        <w:t xml:space="preserve"> not file it with the Research and Development Office</w:t>
      </w:r>
      <w:r w:rsidR="00140122" w:rsidRPr="002D4BEF">
        <w:rPr>
          <w:rFonts w:eastAsia="標楷體"/>
          <w:color w:val="000000"/>
        </w:rPr>
        <w:t>,</w:t>
      </w:r>
      <w:r w:rsidRPr="002D4BEF">
        <w:rPr>
          <w:rFonts w:eastAsia="標楷體"/>
          <w:color w:val="000000"/>
        </w:rPr>
        <w:t xml:space="preserve"> </w:t>
      </w:r>
      <w:r w:rsidR="00BF7888" w:rsidRPr="002D4BEF">
        <w:rPr>
          <w:rFonts w:eastAsia="標楷體"/>
          <w:color w:val="000000"/>
        </w:rPr>
        <w:t>nor</w:t>
      </w:r>
      <w:r w:rsidRPr="002D4BEF">
        <w:rPr>
          <w:rFonts w:eastAsia="標楷體"/>
          <w:color w:val="000000"/>
        </w:rPr>
        <w:t xml:space="preserve"> receive the</w:t>
      </w:r>
      <w:r w:rsidR="00140122" w:rsidRPr="002D4BEF">
        <w:rPr>
          <w:rFonts w:eastAsia="標楷體"/>
          <w:color w:val="000000"/>
        </w:rPr>
        <w:t xml:space="preserve"> approval</w:t>
      </w:r>
      <w:r w:rsidRPr="002D4BEF">
        <w:rPr>
          <w:rFonts w:eastAsia="標楷體"/>
          <w:color w:val="000000"/>
        </w:rPr>
        <w:t xml:space="preserve"> </w:t>
      </w:r>
      <w:r w:rsidR="00140122" w:rsidRPr="002D4BEF">
        <w:rPr>
          <w:rFonts w:eastAsia="標楷體"/>
          <w:color w:val="000000"/>
        </w:rPr>
        <w:t xml:space="preserve">from the </w:t>
      </w:r>
      <w:r w:rsidRPr="002D4BEF">
        <w:rPr>
          <w:rFonts w:eastAsia="標楷體"/>
          <w:color w:val="000000"/>
        </w:rPr>
        <w:t xml:space="preserve">university president </w:t>
      </w:r>
      <w:r w:rsidR="00BF7888" w:rsidRPr="002D4BEF">
        <w:rPr>
          <w:rFonts w:eastAsia="標楷體"/>
          <w:color w:val="000000"/>
        </w:rPr>
        <w:t xml:space="preserve">to </w:t>
      </w:r>
      <w:r w:rsidRPr="002D4BEF">
        <w:rPr>
          <w:rFonts w:eastAsia="標楷體"/>
          <w:color w:val="000000"/>
        </w:rPr>
        <w:t>sign a contract</w:t>
      </w:r>
      <w:r w:rsidR="00BF7888" w:rsidRPr="002D4BEF">
        <w:rPr>
          <w:rFonts w:eastAsia="標楷體"/>
          <w:color w:val="000000"/>
        </w:rPr>
        <w:t xml:space="preserve"> in the name of the university</w:t>
      </w:r>
      <w:r w:rsidRPr="002D4BEF">
        <w:rPr>
          <w:rFonts w:eastAsia="標楷體"/>
          <w:color w:val="000000"/>
        </w:rPr>
        <w:t>.</w:t>
      </w:r>
    </w:p>
    <w:p w14:paraId="286CA022" w14:textId="7CF08795" w:rsidR="00E554F2" w:rsidRPr="002D4BEF" w:rsidRDefault="00370EA2" w:rsidP="00E554F2">
      <w:pPr>
        <w:numPr>
          <w:ilvl w:val="0"/>
          <w:numId w:val="3"/>
        </w:numPr>
        <w:spacing w:line="320" w:lineRule="exact"/>
        <w:contextualSpacing/>
        <w:rPr>
          <w:rFonts w:eastAsia="標楷體"/>
          <w:color w:val="000000"/>
        </w:rPr>
      </w:pPr>
      <w:r w:rsidRPr="002D4BEF">
        <w:rPr>
          <w:rFonts w:eastAsia="標楷體"/>
          <w:color w:val="000000"/>
        </w:rPr>
        <w:t xml:space="preserve">A full-time faculty member has a part-time </w:t>
      </w:r>
      <w:r w:rsidR="00E554F2" w:rsidRPr="002D4BEF">
        <w:rPr>
          <w:rFonts w:eastAsia="標楷體"/>
          <w:color w:val="000000"/>
        </w:rPr>
        <w:t>teaching position</w:t>
      </w:r>
      <w:r w:rsidRPr="002D4BEF">
        <w:rPr>
          <w:rFonts w:eastAsia="標楷體"/>
          <w:color w:val="000000"/>
        </w:rPr>
        <w:t xml:space="preserve"> </w:t>
      </w:r>
      <w:r w:rsidR="00E554F2" w:rsidRPr="002D4BEF">
        <w:rPr>
          <w:rFonts w:eastAsia="標楷體"/>
          <w:color w:val="000000"/>
        </w:rPr>
        <w:t>outside of TKU</w:t>
      </w:r>
      <w:r w:rsidRPr="002D4BEF">
        <w:rPr>
          <w:rFonts w:eastAsia="標楷體"/>
          <w:color w:val="000000"/>
        </w:rPr>
        <w:t xml:space="preserve"> but has not reported it to the university for approval before the start of each semester</w:t>
      </w:r>
      <w:r w:rsidR="005D1398" w:rsidRPr="002D4BEF">
        <w:rPr>
          <w:rFonts w:eastAsia="標楷體"/>
          <w:color w:val="000000"/>
        </w:rPr>
        <w:t>, or</w:t>
      </w:r>
      <w:r w:rsidRPr="002D4BEF">
        <w:rPr>
          <w:rFonts w:eastAsia="標楷體"/>
          <w:color w:val="000000"/>
        </w:rPr>
        <w:t xml:space="preserve"> a part-time </w:t>
      </w:r>
      <w:r w:rsidR="00E554F2" w:rsidRPr="002D4BEF">
        <w:rPr>
          <w:rFonts w:eastAsia="標楷體"/>
          <w:color w:val="000000"/>
        </w:rPr>
        <w:t>position</w:t>
      </w:r>
      <w:r w:rsidRPr="002D4BEF">
        <w:rPr>
          <w:rFonts w:eastAsia="標楷體"/>
          <w:color w:val="000000"/>
        </w:rPr>
        <w:t xml:space="preserve"> </w:t>
      </w:r>
      <w:r w:rsidR="00E554F2" w:rsidRPr="002D4BEF">
        <w:rPr>
          <w:rFonts w:eastAsia="標楷體"/>
          <w:color w:val="000000"/>
        </w:rPr>
        <w:t xml:space="preserve">outside of TKU but </w:t>
      </w:r>
      <w:r w:rsidRPr="002D4BEF">
        <w:rPr>
          <w:rFonts w:eastAsia="標楷體"/>
          <w:color w:val="000000"/>
        </w:rPr>
        <w:t xml:space="preserve">has not reported </w:t>
      </w:r>
      <w:r w:rsidR="00E554F2" w:rsidRPr="002D4BEF">
        <w:rPr>
          <w:rFonts w:eastAsia="標楷體"/>
          <w:color w:val="000000"/>
        </w:rPr>
        <w:t xml:space="preserve">it to the university </w:t>
      </w:r>
      <w:r w:rsidRPr="002D4BEF">
        <w:rPr>
          <w:rFonts w:eastAsia="標楷體"/>
          <w:color w:val="000000"/>
        </w:rPr>
        <w:t xml:space="preserve">for approval before receiving </w:t>
      </w:r>
      <w:r w:rsidR="00BF7888" w:rsidRPr="002D4BEF">
        <w:rPr>
          <w:rFonts w:eastAsia="標楷體"/>
          <w:color w:val="000000"/>
        </w:rPr>
        <w:t>the</w:t>
      </w:r>
      <w:r w:rsidRPr="002D4BEF">
        <w:rPr>
          <w:rFonts w:eastAsia="標楷體"/>
          <w:color w:val="000000"/>
        </w:rPr>
        <w:t xml:space="preserve"> contract.</w:t>
      </w:r>
    </w:p>
    <w:p w14:paraId="6A48097F" w14:textId="77777777" w:rsidR="00E554F2" w:rsidRPr="002D4BEF" w:rsidRDefault="00E554F2" w:rsidP="00E554F2">
      <w:pPr>
        <w:numPr>
          <w:ilvl w:val="0"/>
          <w:numId w:val="3"/>
        </w:numPr>
        <w:spacing w:line="320" w:lineRule="exact"/>
        <w:contextualSpacing/>
        <w:rPr>
          <w:rFonts w:eastAsia="標楷體"/>
          <w:color w:val="000000"/>
        </w:rPr>
      </w:pPr>
      <w:r w:rsidRPr="002D4BEF">
        <w:rPr>
          <w:rFonts w:eastAsia="標楷體"/>
          <w:color w:val="000000"/>
        </w:rPr>
        <w:t>A faculty member violates</w:t>
      </w:r>
      <w:r w:rsidR="00370EA2" w:rsidRPr="002D4BEF">
        <w:rPr>
          <w:rFonts w:eastAsia="標楷體"/>
          <w:color w:val="000000"/>
        </w:rPr>
        <w:t xml:space="preserve"> intellectual property rights or violates academic ethics.</w:t>
      </w:r>
    </w:p>
    <w:p w14:paraId="68A14279" w14:textId="77777777" w:rsidR="00E554F2" w:rsidRPr="002D4BEF" w:rsidRDefault="00E554F2" w:rsidP="00E554F2">
      <w:pPr>
        <w:numPr>
          <w:ilvl w:val="0"/>
          <w:numId w:val="3"/>
        </w:numPr>
        <w:spacing w:line="320" w:lineRule="exact"/>
        <w:contextualSpacing/>
        <w:rPr>
          <w:rFonts w:eastAsia="標楷體"/>
          <w:color w:val="000000"/>
        </w:rPr>
      </w:pPr>
      <w:r w:rsidRPr="002D4BEF">
        <w:rPr>
          <w:rFonts w:eastAsia="標楷體"/>
          <w:color w:val="000000"/>
        </w:rPr>
        <w:t xml:space="preserve">A faculty member violates </w:t>
      </w:r>
      <w:r w:rsidR="00216509" w:rsidRPr="002D4BEF">
        <w:rPr>
          <w:rFonts w:eastAsia="標楷體"/>
          <w:color w:val="000000"/>
        </w:rPr>
        <w:t>major policies of the university</w:t>
      </w:r>
      <w:r w:rsidR="00BB1C5B" w:rsidRPr="002D4BEF">
        <w:rPr>
          <w:rFonts w:eastAsia="標楷體"/>
          <w:color w:val="000000"/>
        </w:rPr>
        <w:t xml:space="preserve"> and does not accept repeated persuasions.</w:t>
      </w:r>
    </w:p>
    <w:p w14:paraId="0D800708" w14:textId="77777777" w:rsidR="00E554F2" w:rsidRPr="002D4BEF" w:rsidRDefault="00370EA2" w:rsidP="00E554F2">
      <w:pPr>
        <w:numPr>
          <w:ilvl w:val="0"/>
          <w:numId w:val="3"/>
        </w:numPr>
        <w:spacing w:line="320" w:lineRule="exact"/>
        <w:contextualSpacing/>
        <w:rPr>
          <w:rFonts w:eastAsia="標楷體"/>
          <w:color w:val="000000"/>
        </w:rPr>
      </w:pPr>
      <w:r w:rsidRPr="002D4BEF">
        <w:rPr>
          <w:rFonts w:eastAsia="標楷體"/>
          <w:color w:val="000000"/>
        </w:rPr>
        <w:t xml:space="preserve">A faculty member violates circumstances of </w:t>
      </w:r>
      <w:r w:rsidR="00BF7888" w:rsidRPr="002D4BEF">
        <w:rPr>
          <w:rFonts w:eastAsia="標楷體"/>
          <w:color w:val="000000"/>
        </w:rPr>
        <w:t>T</w:t>
      </w:r>
      <w:r w:rsidRPr="002D4BEF">
        <w:rPr>
          <w:rFonts w:eastAsia="標楷體"/>
          <w:color w:val="000000"/>
        </w:rPr>
        <w:t xml:space="preserve">he </w:t>
      </w:r>
      <w:r w:rsidR="00BF7888" w:rsidRPr="002D4BEF">
        <w:rPr>
          <w:rFonts w:eastAsia="標楷體"/>
          <w:color w:val="000000"/>
        </w:rPr>
        <w:t>R</w:t>
      </w:r>
      <w:r w:rsidRPr="002D4BEF">
        <w:rPr>
          <w:rFonts w:eastAsia="標楷體"/>
          <w:color w:val="000000"/>
        </w:rPr>
        <w:t xml:space="preserve">egulations, the </w:t>
      </w:r>
      <w:r w:rsidR="00BF7888" w:rsidRPr="002D4BEF">
        <w:rPr>
          <w:rFonts w:eastAsia="標楷體"/>
          <w:color w:val="000000"/>
        </w:rPr>
        <w:t>faculty</w:t>
      </w:r>
      <w:r w:rsidRPr="002D4BEF">
        <w:rPr>
          <w:rFonts w:eastAsia="標楷體"/>
          <w:color w:val="000000"/>
        </w:rPr>
        <w:t xml:space="preserve"> contract, or other legal regulations. </w:t>
      </w:r>
    </w:p>
    <w:p w14:paraId="039A870A" w14:textId="77777777" w:rsidR="00370EA2" w:rsidRPr="002D4BEF" w:rsidRDefault="00370EA2" w:rsidP="000F5979">
      <w:pPr>
        <w:spacing w:line="320" w:lineRule="exact"/>
        <w:ind w:left="223" w:hangingChars="93" w:hanging="223"/>
        <w:contextualSpacing/>
        <w:rPr>
          <w:rFonts w:eastAsia="標楷體"/>
          <w:color w:val="000000"/>
        </w:rPr>
      </w:pPr>
    </w:p>
    <w:p w14:paraId="5A3B48E6" w14:textId="77777777" w:rsidR="00370EA2" w:rsidRPr="002D4BEF" w:rsidRDefault="00BB1C5B" w:rsidP="00093125">
      <w:pPr>
        <w:spacing w:line="320" w:lineRule="exact"/>
        <w:ind w:left="12" w:hangingChars="5" w:hanging="12"/>
        <w:contextualSpacing/>
        <w:rPr>
          <w:rFonts w:eastAsia="標楷體"/>
          <w:color w:val="000000"/>
        </w:rPr>
      </w:pPr>
      <w:r w:rsidRPr="002D4BEF">
        <w:rPr>
          <w:rFonts w:eastAsia="標楷體"/>
          <w:color w:val="000000"/>
        </w:rPr>
        <w:t xml:space="preserve">If a faculty member violates the stipulations aforementioned, </w:t>
      </w:r>
      <w:r w:rsidR="00BF7888" w:rsidRPr="002D4BEF">
        <w:rPr>
          <w:rFonts w:eastAsia="標楷體"/>
          <w:color w:val="000000"/>
        </w:rPr>
        <w:t>a</w:t>
      </w:r>
      <w:r w:rsidR="00370EA2" w:rsidRPr="002D4BEF">
        <w:rPr>
          <w:rFonts w:eastAsia="標楷體"/>
          <w:color w:val="000000"/>
        </w:rPr>
        <w:t>fter the deliberations of the Faculty Review Committee, one or more of the following items of disciplinary action</w:t>
      </w:r>
      <w:r w:rsidR="00BF7888" w:rsidRPr="002D4BEF">
        <w:rPr>
          <w:rFonts w:eastAsia="標楷體"/>
          <w:color w:val="000000"/>
        </w:rPr>
        <w:t>s</w:t>
      </w:r>
      <w:r w:rsidR="00370EA2" w:rsidRPr="002D4BEF">
        <w:rPr>
          <w:rFonts w:eastAsia="標楷體"/>
          <w:color w:val="000000"/>
        </w:rPr>
        <w:t xml:space="preserve"> shall be adopted</w:t>
      </w:r>
      <w:r w:rsidR="00BF7888" w:rsidRPr="002D4BEF">
        <w:rPr>
          <w:rFonts w:eastAsia="標楷體"/>
          <w:color w:val="000000"/>
        </w:rPr>
        <w:t xml:space="preserve"> based upon the severity of the situation</w:t>
      </w:r>
      <w:r w:rsidR="00370EA2" w:rsidRPr="002D4BEF">
        <w:rPr>
          <w:rFonts w:eastAsia="標楷體"/>
          <w:color w:val="000000"/>
        </w:rPr>
        <w:t>:</w:t>
      </w:r>
    </w:p>
    <w:p w14:paraId="2F687739" w14:textId="77777777" w:rsidR="00BB1C5B" w:rsidRPr="002D4BEF" w:rsidRDefault="00370EA2" w:rsidP="00BB1C5B">
      <w:pPr>
        <w:numPr>
          <w:ilvl w:val="0"/>
          <w:numId w:val="4"/>
        </w:numPr>
        <w:spacing w:line="320" w:lineRule="exact"/>
        <w:contextualSpacing/>
        <w:rPr>
          <w:rFonts w:eastAsia="標楷體"/>
          <w:color w:val="000000"/>
          <w:u w:val="single"/>
        </w:rPr>
      </w:pPr>
      <w:r w:rsidRPr="002D4BEF">
        <w:rPr>
          <w:rFonts w:eastAsia="標楷體"/>
          <w:color w:val="000000"/>
        </w:rPr>
        <w:t xml:space="preserve">The </w:t>
      </w:r>
      <w:r w:rsidR="00BB1C5B" w:rsidRPr="002D4BEF">
        <w:rPr>
          <w:rFonts w:eastAsia="標楷體"/>
          <w:color w:val="000000"/>
        </w:rPr>
        <w:t xml:space="preserve">faculty member </w:t>
      </w:r>
      <w:r w:rsidR="00942591" w:rsidRPr="002D4BEF">
        <w:rPr>
          <w:rFonts w:eastAsia="標楷體"/>
          <w:color w:val="000000"/>
        </w:rPr>
        <w:t>may</w:t>
      </w:r>
      <w:r w:rsidR="00BF7888" w:rsidRPr="002D4BEF">
        <w:rPr>
          <w:rFonts w:eastAsia="標楷體"/>
          <w:color w:val="000000"/>
        </w:rPr>
        <w:t xml:space="preserve"> not</w:t>
      </w:r>
      <w:r w:rsidRPr="002D4BEF">
        <w:rPr>
          <w:rFonts w:eastAsia="標楷體"/>
          <w:color w:val="000000"/>
        </w:rPr>
        <w:t xml:space="preserve"> apply for a teaching sabbatical.</w:t>
      </w:r>
    </w:p>
    <w:p w14:paraId="55B28D1D" w14:textId="6A04B11C" w:rsidR="00BB1C5B" w:rsidRPr="002D4BEF" w:rsidRDefault="00BB1C5B" w:rsidP="00BB1C5B">
      <w:pPr>
        <w:numPr>
          <w:ilvl w:val="0"/>
          <w:numId w:val="4"/>
        </w:numPr>
        <w:spacing w:line="320" w:lineRule="exact"/>
        <w:contextualSpacing/>
        <w:rPr>
          <w:rFonts w:eastAsia="標楷體"/>
          <w:color w:val="000000"/>
        </w:rPr>
      </w:pPr>
      <w:r w:rsidRPr="002D4BEF">
        <w:rPr>
          <w:rFonts w:eastAsia="DengXian" w:hint="eastAsia"/>
          <w:color w:val="000000"/>
          <w:lang w:eastAsia="zh-CN"/>
        </w:rPr>
        <w:t>T</w:t>
      </w:r>
      <w:r w:rsidRPr="002D4BEF">
        <w:rPr>
          <w:rFonts w:eastAsia="DengXian"/>
          <w:color w:val="000000"/>
          <w:lang w:eastAsia="zh-CN"/>
        </w:rPr>
        <w:t xml:space="preserve">he </w:t>
      </w:r>
      <w:r w:rsidRPr="002D4BEF">
        <w:rPr>
          <w:rFonts w:eastAsia="標楷體"/>
          <w:color w:val="000000"/>
        </w:rPr>
        <w:t xml:space="preserve">faculty member </w:t>
      </w:r>
      <w:r w:rsidR="00E854BC" w:rsidRPr="002D4BEF">
        <w:rPr>
          <w:rFonts w:eastAsia="標楷體"/>
          <w:color w:val="000000"/>
        </w:rPr>
        <w:t>may</w:t>
      </w:r>
      <w:r w:rsidRPr="002D4BEF">
        <w:rPr>
          <w:rFonts w:eastAsia="標楷體"/>
          <w:color w:val="000000"/>
        </w:rPr>
        <w:t xml:space="preserve"> no</w:t>
      </w:r>
      <w:r w:rsidR="00FB6369" w:rsidRPr="002D4BEF">
        <w:rPr>
          <w:rFonts w:eastAsia="標楷體"/>
          <w:color w:val="000000"/>
        </w:rPr>
        <w:t>t receive</w:t>
      </w:r>
      <w:r w:rsidR="001428E3" w:rsidRPr="002D4BEF">
        <w:rPr>
          <w:rFonts w:eastAsia="標楷體"/>
          <w:color w:val="000000"/>
        </w:rPr>
        <w:t xml:space="preserve"> the hourly pay fo</w:t>
      </w:r>
      <w:r w:rsidRPr="002D4BEF">
        <w:rPr>
          <w:rFonts w:eastAsia="標楷體"/>
          <w:color w:val="000000"/>
        </w:rPr>
        <w:t>r exceed</w:t>
      </w:r>
      <w:r w:rsidR="001428E3" w:rsidRPr="002D4BEF">
        <w:rPr>
          <w:rFonts w:eastAsia="標楷體"/>
          <w:color w:val="000000"/>
        </w:rPr>
        <w:t>ed</w:t>
      </w:r>
      <w:r w:rsidRPr="002D4BEF">
        <w:rPr>
          <w:rFonts w:eastAsia="標楷體"/>
          <w:color w:val="000000"/>
        </w:rPr>
        <w:t xml:space="preserve"> lecture hours.</w:t>
      </w:r>
    </w:p>
    <w:p w14:paraId="3DDC6F59" w14:textId="77777777" w:rsidR="00BB1C5B" w:rsidRPr="002D4BEF" w:rsidRDefault="00BB1C5B" w:rsidP="00BB1C5B">
      <w:pPr>
        <w:numPr>
          <w:ilvl w:val="0"/>
          <w:numId w:val="4"/>
        </w:numPr>
        <w:spacing w:line="320" w:lineRule="exact"/>
        <w:contextualSpacing/>
        <w:rPr>
          <w:rFonts w:eastAsia="標楷體"/>
          <w:color w:val="000000"/>
        </w:rPr>
      </w:pPr>
      <w:r w:rsidRPr="002D4BEF">
        <w:rPr>
          <w:rFonts w:eastAsia="DengXian" w:hint="eastAsia"/>
          <w:color w:val="000000"/>
          <w:lang w:eastAsia="zh-CN"/>
        </w:rPr>
        <w:t>T</w:t>
      </w:r>
      <w:r w:rsidRPr="002D4BEF">
        <w:rPr>
          <w:rFonts w:eastAsia="DengXian"/>
          <w:color w:val="000000"/>
          <w:lang w:eastAsia="zh-CN"/>
        </w:rPr>
        <w:t xml:space="preserve">he </w:t>
      </w:r>
      <w:r w:rsidRPr="002D4BEF">
        <w:rPr>
          <w:rFonts w:eastAsia="標楷體"/>
          <w:color w:val="000000"/>
        </w:rPr>
        <w:t xml:space="preserve">faculty member </w:t>
      </w:r>
      <w:r w:rsidR="00E854BC" w:rsidRPr="002D4BEF">
        <w:rPr>
          <w:rFonts w:eastAsia="標楷體"/>
          <w:color w:val="000000"/>
        </w:rPr>
        <w:t xml:space="preserve">may </w:t>
      </w:r>
      <w:r w:rsidRPr="002D4BEF">
        <w:rPr>
          <w:rFonts w:eastAsia="標楷體"/>
          <w:color w:val="000000"/>
        </w:rPr>
        <w:t>not receive the doctoral bonus.</w:t>
      </w:r>
    </w:p>
    <w:p w14:paraId="4CA86CB1" w14:textId="77777777" w:rsidR="00BB1C5B" w:rsidRPr="002D4BEF" w:rsidRDefault="00370EA2" w:rsidP="00BB1C5B">
      <w:pPr>
        <w:numPr>
          <w:ilvl w:val="0"/>
          <w:numId w:val="4"/>
        </w:numPr>
        <w:spacing w:line="320" w:lineRule="exact"/>
        <w:contextualSpacing/>
        <w:rPr>
          <w:rFonts w:eastAsia="標楷體"/>
          <w:color w:val="000000"/>
          <w:u w:val="single"/>
        </w:rPr>
      </w:pPr>
      <w:r w:rsidRPr="002D4BEF">
        <w:rPr>
          <w:rFonts w:eastAsia="標楷體"/>
          <w:color w:val="000000"/>
        </w:rPr>
        <w:t xml:space="preserve">The </w:t>
      </w:r>
      <w:r w:rsidR="00BB1C5B" w:rsidRPr="002D4BEF">
        <w:rPr>
          <w:rFonts w:eastAsia="標楷體"/>
          <w:color w:val="000000"/>
        </w:rPr>
        <w:t xml:space="preserve">faculty member </w:t>
      </w:r>
      <w:r w:rsidR="00E854BC" w:rsidRPr="002D4BEF">
        <w:rPr>
          <w:rFonts w:eastAsia="標楷體"/>
          <w:color w:val="000000"/>
        </w:rPr>
        <w:t>shall</w:t>
      </w:r>
      <w:r w:rsidRPr="002D4BEF">
        <w:rPr>
          <w:rFonts w:eastAsia="標楷體"/>
          <w:color w:val="000000"/>
        </w:rPr>
        <w:t xml:space="preserve"> maintain his/her original salary without increase.</w:t>
      </w:r>
    </w:p>
    <w:p w14:paraId="745EA773" w14:textId="77777777" w:rsidR="00BB1C5B" w:rsidRPr="002D4BEF" w:rsidRDefault="00370EA2" w:rsidP="00BB1C5B">
      <w:pPr>
        <w:numPr>
          <w:ilvl w:val="0"/>
          <w:numId w:val="4"/>
        </w:numPr>
        <w:spacing w:line="320" w:lineRule="exact"/>
        <w:contextualSpacing/>
        <w:rPr>
          <w:rFonts w:eastAsia="標楷體"/>
          <w:color w:val="000000"/>
          <w:u w:val="single"/>
        </w:rPr>
      </w:pPr>
      <w:r w:rsidRPr="002D4BEF">
        <w:rPr>
          <w:rFonts w:eastAsia="標楷體"/>
          <w:color w:val="000000"/>
        </w:rPr>
        <w:t xml:space="preserve">The </w:t>
      </w:r>
      <w:r w:rsidR="00BB1C5B" w:rsidRPr="002D4BEF">
        <w:rPr>
          <w:rFonts w:eastAsia="標楷體"/>
          <w:color w:val="000000"/>
        </w:rPr>
        <w:t>faculty member</w:t>
      </w:r>
      <w:r w:rsidRPr="002D4BEF">
        <w:rPr>
          <w:rFonts w:eastAsia="標楷體"/>
          <w:color w:val="000000"/>
        </w:rPr>
        <w:t xml:space="preserve"> </w:t>
      </w:r>
      <w:r w:rsidR="00E854BC" w:rsidRPr="002D4BEF">
        <w:rPr>
          <w:rFonts w:eastAsia="標楷體"/>
          <w:color w:val="000000"/>
        </w:rPr>
        <w:t>may</w:t>
      </w:r>
      <w:r w:rsidRPr="002D4BEF">
        <w:rPr>
          <w:rFonts w:eastAsia="標楷體"/>
          <w:color w:val="000000"/>
        </w:rPr>
        <w:t xml:space="preserve"> not receive a yearly work bonus.</w:t>
      </w:r>
    </w:p>
    <w:p w14:paraId="6E4AEF38" w14:textId="77777777" w:rsidR="00BB1C5B" w:rsidRPr="002D4BEF" w:rsidRDefault="00370EA2" w:rsidP="00BB1C5B">
      <w:pPr>
        <w:numPr>
          <w:ilvl w:val="0"/>
          <w:numId w:val="4"/>
        </w:numPr>
        <w:spacing w:line="320" w:lineRule="exact"/>
        <w:contextualSpacing/>
        <w:rPr>
          <w:rFonts w:eastAsia="標楷體"/>
          <w:color w:val="000000"/>
          <w:u w:val="single"/>
        </w:rPr>
      </w:pPr>
      <w:r w:rsidRPr="002D4BEF">
        <w:rPr>
          <w:rFonts w:eastAsia="標楷體"/>
          <w:color w:val="000000"/>
        </w:rPr>
        <w:t xml:space="preserve">The </w:t>
      </w:r>
      <w:r w:rsidR="00BB1C5B" w:rsidRPr="002D4BEF">
        <w:rPr>
          <w:rFonts w:eastAsia="標楷體"/>
          <w:color w:val="000000"/>
        </w:rPr>
        <w:t>faculty member</w:t>
      </w:r>
      <w:r w:rsidRPr="002D4BEF">
        <w:rPr>
          <w:rFonts w:eastAsia="標楷體"/>
          <w:color w:val="000000"/>
        </w:rPr>
        <w:t xml:space="preserve"> </w:t>
      </w:r>
      <w:r w:rsidR="00E854BC" w:rsidRPr="002D4BEF">
        <w:rPr>
          <w:rFonts w:eastAsia="標楷體"/>
          <w:color w:val="000000"/>
        </w:rPr>
        <w:t>may</w:t>
      </w:r>
      <w:r w:rsidRPr="002D4BEF">
        <w:rPr>
          <w:rFonts w:eastAsia="標楷體"/>
          <w:color w:val="000000"/>
        </w:rPr>
        <w:t xml:space="preserve"> not apply for </w:t>
      </w:r>
      <w:r w:rsidR="00BB1C5B" w:rsidRPr="002D4BEF">
        <w:rPr>
          <w:rFonts w:eastAsia="標楷體"/>
          <w:color w:val="000000"/>
        </w:rPr>
        <w:t>any</w:t>
      </w:r>
      <w:r w:rsidRPr="002D4BEF">
        <w:rPr>
          <w:rFonts w:eastAsia="標楷體"/>
          <w:color w:val="000000"/>
        </w:rPr>
        <w:t xml:space="preserve"> school award </w:t>
      </w:r>
      <w:r w:rsidR="00BB1C5B" w:rsidRPr="002D4BEF">
        <w:rPr>
          <w:rFonts w:eastAsia="標楷體"/>
          <w:color w:val="000000"/>
        </w:rPr>
        <w:t xml:space="preserve">or </w:t>
      </w:r>
      <w:r w:rsidRPr="002D4BEF">
        <w:rPr>
          <w:rFonts w:eastAsia="標楷體"/>
          <w:color w:val="000000"/>
        </w:rPr>
        <w:t>subsidies.</w:t>
      </w:r>
    </w:p>
    <w:p w14:paraId="4BC82EB4" w14:textId="77777777" w:rsidR="00BB1C5B" w:rsidRPr="002D4BEF" w:rsidRDefault="00370EA2" w:rsidP="00BB1C5B">
      <w:pPr>
        <w:numPr>
          <w:ilvl w:val="0"/>
          <w:numId w:val="4"/>
        </w:numPr>
        <w:spacing w:line="320" w:lineRule="exact"/>
        <w:contextualSpacing/>
        <w:rPr>
          <w:rFonts w:eastAsia="標楷體"/>
          <w:color w:val="000000"/>
          <w:u w:val="single"/>
        </w:rPr>
      </w:pPr>
      <w:r w:rsidRPr="002D4BEF">
        <w:rPr>
          <w:rFonts w:eastAsia="標楷體"/>
          <w:color w:val="000000"/>
        </w:rPr>
        <w:t xml:space="preserve">The </w:t>
      </w:r>
      <w:r w:rsidR="00BB1C5B" w:rsidRPr="002D4BEF">
        <w:rPr>
          <w:rFonts w:eastAsia="標楷體"/>
          <w:color w:val="000000"/>
        </w:rPr>
        <w:t>faculty member</w:t>
      </w:r>
      <w:r w:rsidRPr="002D4BEF">
        <w:rPr>
          <w:rFonts w:eastAsia="標楷體"/>
          <w:color w:val="000000"/>
        </w:rPr>
        <w:t xml:space="preserve"> </w:t>
      </w:r>
      <w:r w:rsidR="00E854BC" w:rsidRPr="002D4BEF">
        <w:rPr>
          <w:rFonts w:eastAsia="標楷體"/>
          <w:color w:val="000000"/>
        </w:rPr>
        <w:t>may</w:t>
      </w:r>
      <w:r w:rsidRPr="002D4BEF">
        <w:rPr>
          <w:rFonts w:eastAsia="標楷體"/>
          <w:color w:val="000000"/>
        </w:rPr>
        <w:t xml:space="preserve"> not </w:t>
      </w:r>
      <w:r w:rsidR="00800D22" w:rsidRPr="002D4BEF">
        <w:rPr>
          <w:rFonts w:eastAsia="標楷體"/>
          <w:color w:val="000000"/>
        </w:rPr>
        <w:t>have a part-time teaching position</w:t>
      </w:r>
      <w:r w:rsidRPr="002D4BEF">
        <w:rPr>
          <w:rFonts w:eastAsia="標楷體"/>
          <w:color w:val="000000"/>
        </w:rPr>
        <w:t xml:space="preserve"> or </w:t>
      </w:r>
      <w:r w:rsidR="00800D22" w:rsidRPr="002D4BEF">
        <w:rPr>
          <w:rFonts w:eastAsia="標楷體"/>
          <w:color w:val="000000"/>
        </w:rPr>
        <w:t xml:space="preserve">part-time </w:t>
      </w:r>
      <w:r w:rsidRPr="002D4BEF">
        <w:rPr>
          <w:rFonts w:eastAsia="標楷體"/>
          <w:color w:val="000000"/>
        </w:rPr>
        <w:t xml:space="preserve">job outside </w:t>
      </w:r>
      <w:r w:rsidR="00800D22" w:rsidRPr="002D4BEF">
        <w:rPr>
          <w:rFonts w:eastAsia="標楷體"/>
          <w:color w:val="000000"/>
        </w:rPr>
        <w:t>of TKU</w:t>
      </w:r>
      <w:r w:rsidRPr="002D4BEF">
        <w:rPr>
          <w:rFonts w:eastAsia="標楷體"/>
          <w:color w:val="000000"/>
        </w:rPr>
        <w:t>.</w:t>
      </w:r>
    </w:p>
    <w:p w14:paraId="59B496DE" w14:textId="77777777" w:rsidR="00BB1C5B" w:rsidRPr="002D4BEF" w:rsidRDefault="00370EA2" w:rsidP="00BB1C5B">
      <w:pPr>
        <w:numPr>
          <w:ilvl w:val="0"/>
          <w:numId w:val="4"/>
        </w:numPr>
        <w:spacing w:line="320" w:lineRule="exact"/>
        <w:contextualSpacing/>
        <w:rPr>
          <w:rFonts w:eastAsia="標楷體"/>
          <w:color w:val="000000"/>
          <w:u w:val="single"/>
        </w:rPr>
      </w:pPr>
      <w:r w:rsidRPr="002D4BEF">
        <w:rPr>
          <w:rFonts w:eastAsia="標楷體"/>
          <w:color w:val="000000"/>
        </w:rPr>
        <w:t xml:space="preserve">The </w:t>
      </w:r>
      <w:r w:rsidR="00BB1C5B" w:rsidRPr="002D4BEF">
        <w:rPr>
          <w:rFonts w:eastAsia="標楷體"/>
          <w:color w:val="000000"/>
        </w:rPr>
        <w:t>faculty member</w:t>
      </w:r>
      <w:r w:rsidRPr="002D4BEF">
        <w:rPr>
          <w:rFonts w:eastAsia="標楷體"/>
          <w:color w:val="000000"/>
        </w:rPr>
        <w:t xml:space="preserve"> shall not take any </w:t>
      </w:r>
      <w:r w:rsidR="00BB1C5B" w:rsidRPr="002D4BEF">
        <w:rPr>
          <w:rFonts w:eastAsia="標楷體"/>
          <w:color w:val="000000"/>
        </w:rPr>
        <w:t>concurrent managerial position</w:t>
      </w:r>
      <w:r w:rsidRPr="002D4BEF">
        <w:rPr>
          <w:rFonts w:eastAsia="標楷體"/>
          <w:color w:val="000000"/>
        </w:rPr>
        <w:t>.</w:t>
      </w:r>
    </w:p>
    <w:p w14:paraId="000C9693" w14:textId="77777777" w:rsidR="00370EA2" w:rsidRPr="002D4BEF" w:rsidRDefault="00370EA2" w:rsidP="00BB1C5B">
      <w:pPr>
        <w:numPr>
          <w:ilvl w:val="0"/>
          <w:numId w:val="4"/>
        </w:numPr>
        <w:spacing w:line="320" w:lineRule="exact"/>
        <w:contextualSpacing/>
        <w:rPr>
          <w:rFonts w:eastAsia="標楷體"/>
          <w:color w:val="000000"/>
          <w:u w:val="single"/>
        </w:rPr>
      </w:pPr>
      <w:r w:rsidRPr="002D4BEF">
        <w:rPr>
          <w:rFonts w:eastAsia="標楷體"/>
          <w:color w:val="000000"/>
        </w:rPr>
        <w:t xml:space="preserve">The </w:t>
      </w:r>
      <w:r w:rsidR="00BB1C5B" w:rsidRPr="002D4BEF">
        <w:rPr>
          <w:rFonts w:eastAsia="標楷體"/>
          <w:color w:val="000000"/>
        </w:rPr>
        <w:t>faculty member</w:t>
      </w:r>
      <w:r w:rsidRPr="002D4BEF">
        <w:rPr>
          <w:rFonts w:eastAsia="標楷體"/>
          <w:color w:val="000000"/>
        </w:rPr>
        <w:t xml:space="preserve"> shall not </w:t>
      </w:r>
      <w:r w:rsidR="00800D22" w:rsidRPr="002D4BEF">
        <w:rPr>
          <w:rFonts w:eastAsia="標楷體"/>
          <w:color w:val="000000"/>
        </w:rPr>
        <w:t>be seconded</w:t>
      </w:r>
      <w:r w:rsidRPr="002D4BEF">
        <w:rPr>
          <w:rFonts w:eastAsia="標楷體"/>
          <w:color w:val="000000"/>
        </w:rPr>
        <w:t xml:space="preserve"> to </w:t>
      </w:r>
      <w:r w:rsidR="00800D22" w:rsidRPr="002D4BEF">
        <w:rPr>
          <w:rFonts w:eastAsia="標楷體"/>
          <w:color w:val="000000"/>
        </w:rPr>
        <w:t>civil services</w:t>
      </w:r>
      <w:r w:rsidRPr="002D4BEF">
        <w:rPr>
          <w:rFonts w:eastAsia="標楷體"/>
          <w:color w:val="000000"/>
        </w:rPr>
        <w:t>.</w:t>
      </w:r>
    </w:p>
    <w:p w14:paraId="7DF9234C" w14:textId="77777777" w:rsidR="00BB1C5B" w:rsidRPr="002D4BEF" w:rsidRDefault="00BB1C5B" w:rsidP="00BB1C5B">
      <w:pPr>
        <w:numPr>
          <w:ilvl w:val="0"/>
          <w:numId w:val="4"/>
        </w:numPr>
        <w:spacing w:line="320" w:lineRule="exact"/>
        <w:contextualSpacing/>
        <w:rPr>
          <w:rFonts w:eastAsia="標楷體"/>
          <w:color w:val="000000"/>
        </w:rPr>
      </w:pPr>
      <w:r w:rsidRPr="002D4BEF">
        <w:rPr>
          <w:rFonts w:eastAsia="DengXian" w:hint="eastAsia"/>
          <w:color w:val="000000"/>
          <w:lang w:eastAsia="zh-CN"/>
        </w:rPr>
        <w:lastRenderedPageBreak/>
        <w:t>T</w:t>
      </w:r>
      <w:r w:rsidRPr="002D4BEF">
        <w:rPr>
          <w:rFonts w:eastAsia="DengXian"/>
          <w:color w:val="000000"/>
          <w:lang w:eastAsia="zh-CN"/>
        </w:rPr>
        <w:t>he</w:t>
      </w:r>
      <w:r w:rsidR="00800D22" w:rsidRPr="002D4BEF">
        <w:rPr>
          <w:rFonts w:eastAsia="DengXian"/>
          <w:color w:val="000000"/>
          <w:lang w:eastAsia="zh-CN"/>
        </w:rPr>
        <w:t xml:space="preserve"> contract of the</w:t>
      </w:r>
      <w:r w:rsidRPr="002D4BEF">
        <w:rPr>
          <w:rFonts w:eastAsia="DengXian"/>
          <w:color w:val="000000"/>
          <w:lang w:eastAsia="zh-CN"/>
        </w:rPr>
        <w:t xml:space="preserve"> part-time faculty member </w:t>
      </w:r>
      <w:r w:rsidR="00E854BC" w:rsidRPr="002D4BEF">
        <w:rPr>
          <w:rFonts w:eastAsia="DengXian"/>
          <w:color w:val="000000"/>
          <w:lang w:eastAsia="zh-CN"/>
        </w:rPr>
        <w:t>may</w:t>
      </w:r>
      <w:r w:rsidRPr="002D4BEF">
        <w:rPr>
          <w:rFonts w:eastAsia="DengXian"/>
          <w:color w:val="000000"/>
          <w:lang w:eastAsia="zh-CN"/>
        </w:rPr>
        <w:t xml:space="preserve"> not be renewed.</w:t>
      </w:r>
    </w:p>
    <w:p w14:paraId="59CC06A8" w14:textId="77777777" w:rsidR="00BB1C5B" w:rsidRPr="002D4BEF" w:rsidRDefault="005B3F98" w:rsidP="00BB1C5B">
      <w:pPr>
        <w:numPr>
          <w:ilvl w:val="0"/>
          <w:numId w:val="4"/>
        </w:numPr>
        <w:spacing w:line="320" w:lineRule="exact"/>
        <w:contextualSpacing/>
        <w:rPr>
          <w:rFonts w:eastAsia="標楷體"/>
          <w:color w:val="000000"/>
        </w:rPr>
      </w:pPr>
      <w:r w:rsidRPr="002D4BEF">
        <w:rPr>
          <w:rFonts w:eastAsia="DengXian" w:hint="eastAsia"/>
          <w:color w:val="000000"/>
          <w:lang w:eastAsia="zh-CN"/>
        </w:rPr>
        <w:t>N</w:t>
      </w:r>
      <w:r w:rsidRPr="002D4BEF">
        <w:rPr>
          <w:rFonts w:eastAsia="DengXian"/>
          <w:color w:val="000000"/>
          <w:lang w:eastAsia="zh-CN"/>
        </w:rPr>
        <w:t>on-statutory rights of the faculty member inside the university shall be suspended.</w:t>
      </w:r>
    </w:p>
    <w:p w14:paraId="03283FD0" w14:textId="77777777" w:rsidR="00370EA2" w:rsidRPr="002D4BEF" w:rsidRDefault="00370EA2">
      <w:pPr>
        <w:jc w:val="both"/>
        <w:rPr>
          <w:color w:val="000000"/>
        </w:rPr>
      </w:pPr>
    </w:p>
    <w:p w14:paraId="3A24CDCD" w14:textId="77777777" w:rsidR="00A80EC1" w:rsidRPr="002D4BEF" w:rsidRDefault="00A80EC1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17</w:t>
      </w:r>
    </w:p>
    <w:p w14:paraId="30F81701" w14:textId="77777777" w:rsidR="00A80EC1" w:rsidRPr="002D4BEF" w:rsidRDefault="00A80EC1">
      <w:pPr>
        <w:jc w:val="both"/>
        <w:rPr>
          <w:color w:val="000000"/>
        </w:rPr>
      </w:pPr>
      <w:r w:rsidRPr="002D4BEF">
        <w:rPr>
          <w:color w:val="000000"/>
        </w:rPr>
        <w:t xml:space="preserve">If </w:t>
      </w:r>
      <w:r w:rsidR="00C37C35" w:rsidRPr="002D4BEF">
        <w:rPr>
          <w:color w:val="000000"/>
        </w:rPr>
        <w:t xml:space="preserve">the </w:t>
      </w:r>
      <w:r w:rsidR="001D382F" w:rsidRPr="002D4BEF">
        <w:rPr>
          <w:color w:val="000000"/>
        </w:rPr>
        <w:t>provision</w:t>
      </w:r>
      <w:r w:rsidR="00C37C35" w:rsidRPr="002D4BEF">
        <w:rPr>
          <w:color w:val="000000"/>
        </w:rPr>
        <w:t xml:space="preserve">s in </w:t>
      </w:r>
      <w:r w:rsidRPr="002D4BEF">
        <w:rPr>
          <w:color w:val="000000"/>
        </w:rPr>
        <w:t>Article</w:t>
      </w:r>
      <w:r w:rsidR="00C37C35" w:rsidRPr="002D4BEF">
        <w:rPr>
          <w:color w:val="000000"/>
        </w:rPr>
        <w:t xml:space="preserve"> 15 of the Teachers’ Act apply</w:t>
      </w:r>
      <w:r w:rsidRPr="002D4BEF">
        <w:rPr>
          <w:color w:val="000000"/>
        </w:rPr>
        <w:t xml:space="preserve"> to </w:t>
      </w:r>
      <w:r w:rsidR="00D50B1A" w:rsidRPr="002D4BEF">
        <w:rPr>
          <w:color w:val="000000"/>
        </w:rPr>
        <w:t>the</w:t>
      </w:r>
      <w:r w:rsidRPr="002D4BEF">
        <w:rPr>
          <w:color w:val="000000"/>
        </w:rPr>
        <w:t xml:space="preserve"> faculty member, </w:t>
      </w:r>
      <w:r w:rsidR="00D50B1A" w:rsidRPr="002D4BEF">
        <w:rPr>
          <w:color w:val="000000"/>
        </w:rPr>
        <w:t>his/her</w:t>
      </w:r>
      <w:r w:rsidR="00800D22" w:rsidRPr="002D4BEF">
        <w:rPr>
          <w:color w:val="000000"/>
        </w:rPr>
        <w:t xml:space="preserve"> employment </w:t>
      </w:r>
      <w:r w:rsidR="00E854BC" w:rsidRPr="002D4BEF">
        <w:rPr>
          <w:color w:val="000000"/>
        </w:rPr>
        <w:t>shall</w:t>
      </w:r>
      <w:r w:rsidR="00800D22" w:rsidRPr="002D4BEF">
        <w:rPr>
          <w:color w:val="000000"/>
        </w:rPr>
        <w:t xml:space="preserve"> be terminated with</w:t>
      </w:r>
      <w:r w:rsidRPr="002D4BEF">
        <w:rPr>
          <w:color w:val="000000"/>
        </w:rPr>
        <w:t xml:space="preserve"> severance pay in accordance with </w:t>
      </w:r>
      <w:r w:rsidR="00C37C35" w:rsidRPr="002D4BEF">
        <w:rPr>
          <w:color w:val="000000"/>
        </w:rPr>
        <w:t>the stipulations in</w:t>
      </w:r>
      <w:r w:rsidR="00800D22" w:rsidRPr="002D4BEF">
        <w:rPr>
          <w:color w:val="000000"/>
        </w:rPr>
        <w:t xml:space="preserve"> </w:t>
      </w:r>
      <w:r w:rsidR="00D50B1A" w:rsidRPr="002D4BEF">
        <w:rPr>
          <w:color w:val="000000"/>
        </w:rPr>
        <w:t>such</w:t>
      </w:r>
      <w:r w:rsidR="00800D22" w:rsidRPr="002D4BEF">
        <w:rPr>
          <w:color w:val="000000"/>
        </w:rPr>
        <w:t xml:space="preserve"> </w:t>
      </w:r>
      <w:r w:rsidR="00C37C35" w:rsidRPr="002D4BEF">
        <w:rPr>
          <w:color w:val="000000"/>
        </w:rPr>
        <w:t>Article</w:t>
      </w:r>
      <w:r w:rsidRPr="002D4BEF">
        <w:rPr>
          <w:color w:val="000000"/>
        </w:rPr>
        <w:t>.</w:t>
      </w:r>
    </w:p>
    <w:p w14:paraId="38975090" w14:textId="77777777" w:rsidR="00A80EC1" w:rsidRPr="002D4BEF" w:rsidRDefault="00A80EC1">
      <w:pPr>
        <w:jc w:val="both"/>
        <w:rPr>
          <w:color w:val="000000"/>
        </w:rPr>
      </w:pPr>
    </w:p>
    <w:p w14:paraId="1FFA7DEE" w14:textId="77777777" w:rsidR="00A80EC1" w:rsidRPr="002D4BEF" w:rsidRDefault="00A80EC1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18</w:t>
      </w:r>
    </w:p>
    <w:p w14:paraId="67BDD03A" w14:textId="637E0EB0" w:rsidR="00635023" w:rsidRPr="002D4BEF" w:rsidRDefault="00F23BCD" w:rsidP="00635023">
      <w:pPr>
        <w:jc w:val="both"/>
        <w:rPr>
          <w:color w:val="000000"/>
        </w:rPr>
      </w:pPr>
      <w:r w:rsidRPr="002D4BEF">
        <w:rPr>
          <w:color w:val="000000"/>
        </w:rPr>
        <w:t>The</w:t>
      </w:r>
      <w:r w:rsidR="00635023" w:rsidRPr="002D4BEF">
        <w:rPr>
          <w:color w:val="000000"/>
        </w:rPr>
        <w:t xml:space="preserve"> f</w:t>
      </w:r>
      <w:r w:rsidR="00635023" w:rsidRPr="002D4BEF">
        <w:rPr>
          <w:rFonts w:hint="eastAsia"/>
          <w:color w:val="000000"/>
        </w:rPr>
        <w:t>ull-time assistant professor, who ha</w:t>
      </w:r>
      <w:r w:rsidR="00635023" w:rsidRPr="002D4BEF">
        <w:rPr>
          <w:color w:val="000000"/>
        </w:rPr>
        <w:t>s</w:t>
      </w:r>
      <w:r w:rsidR="00635023" w:rsidRPr="002D4BEF">
        <w:rPr>
          <w:rFonts w:hint="eastAsia"/>
          <w:color w:val="000000"/>
        </w:rPr>
        <w:t xml:space="preserve"> not </w:t>
      </w:r>
      <w:r w:rsidR="00895BCB" w:rsidRPr="002D4BEF">
        <w:rPr>
          <w:color w:val="000000"/>
        </w:rPr>
        <w:t>passed the promotion</w:t>
      </w:r>
      <w:r w:rsidR="00635023" w:rsidRPr="002D4BEF">
        <w:rPr>
          <w:rFonts w:hint="eastAsia"/>
          <w:color w:val="000000"/>
        </w:rPr>
        <w:t xml:space="preserve"> to associate professor</w:t>
      </w:r>
      <w:r w:rsidRPr="002D4BEF">
        <w:rPr>
          <w:rFonts w:hint="eastAsia"/>
          <w:color w:val="000000"/>
        </w:rPr>
        <w:t xml:space="preserve"> within 8 years</w:t>
      </w:r>
      <w:r w:rsidRPr="002D4BEF">
        <w:rPr>
          <w:color w:val="000000"/>
        </w:rPr>
        <w:t xml:space="preserve"> since</w:t>
      </w:r>
      <w:r w:rsidRPr="002D4BEF">
        <w:rPr>
          <w:rFonts w:hint="eastAsia"/>
          <w:color w:val="000000"/>
        </w:rPr>
        <w:t xml:space="preserve"> </w:t>
      </w:r>
      <w:r w:rsidRPr="002D4BEF">
        <w:rPr>
          <w:color w:val="000000"/>
        </w:rPr>
        <w:t>2006-2007</w:t>
      </w:r>
      <w:r w:rsidRPr="002D4BEF">
        <w:rPr>
          <w:rFonts w:hint="eastAsia"/>
          <w:color w:val="000000"/>
        </w:rPr>
        <w:t xml:space="preserve"> academic year</w:t>
      </w:r>
      <w:r w:rsidR="00635023" w:rsidRPr="002D4BEF">
        <w:rPr>
          <w:rFonts w:hint="eastAsia"/>
          <w:color w:val="000000"/>
        </w:rPr>
        <w:t xml:space="preserve">, </w:t>
      </w:r>
      <w:r w:rsidRPr="002D4BEF">
        <w:rPr>
          <w:color w:val="000000"/>
        </w:rPr>
        <w:t>shall</w:t>
      </w:r>
      <w:r w:rsidR="00635023" w:rsidRPr="002D4BEF">
        <w:rPr>
          <w:rFonts w:hint="eastAsia"/>
          <w:color w:val="000000"/>
        </w:rPr>
        <w:t xml:space="preserve"> have </w:t>
      </w:r>
      <w:r w:rsidR="001635E5" w:rsidRPr="002D4BEF">
        <w:rPr>
          <w:color w:val="000000"/>
        </w:rPr>
        <w:t>an annual</w:t>
      </w:r>
      <w:r w:rsidR="00635023" w:rsidRPr="002D4BEF">
        <w:rPr>
          <w:rFonts w:hint="eastAsia"/>
          <w:color w:val="000000"/>
        </w:rPr>
        <w:t xml:space="preserve"> contract</w:t>
      </w:r>
      <w:r w:rsidRPr="002D4BEF">
        <w:rPr>
          <w:color w:val="000000"/>
        </w:rPr>
        <w:t xml:space="preserve"> </w:t>
      </w:r>
      <w:r w:rsidR="001635E5" w:rsidRPr="002D4BEF">
        <w:rPr>
          <w:color w:val="000000"/>
        </w:rPr>
        <w:t xml:space="preserve">every year </w:t>
      </w:r>
      <w:r w:rsidRPr="002D4BEF">
        <w:rPr>
          <w:rFonts w:hint="eastAsia"/>
          <w:color w:val="000000"/>
        </w:rPr>
        <w:t xml:space="preserve">from the start of </w:t>
      </w:r>
      <w:r w:rsidRPr="002D4BEF">
        <w:rPr>
          <w:color w:val="000000"/>
        </w:rPr>
        <w:t>his/her</w:t>
      </w:r>
      <w:r w:rsidRPr="002D4BEF">
        <w:rPr>
          <w:rFonts w:hint="eastAsia"/>
          <w:color w:val="000000"/>
        </w:rPr>
        <w:t xml:space="preserve"> 9</w:t>
      </w:r>
      <w:r w:rsidRPr="002D4BEF">
        <w:rPr>
          <w:rFonts w:hint="eastAsia"/>
          <w:color w:val="000000"/>
          <w:vertAlign w:val="superscript"/>
        </w:rPr>
        <w:t>th</w:t>
      </w:r>
      <w:r w:rsidRPr="002D4BEF">
        <w:rPr>
          <w:rFonts w:hint="eastAsia"/>
          <w:color w:val="000000"/>
        </w:rPr>
        <w:t xml:space="preserve"> yea</w:t>
      </w:r>
      <w:r w:rsidRPr="002D4BEF">
        <w:rPr>
          <w:color w:val="000000"/>
        </w:rPr>
        <w:t>r</w:t>
      </w:r>
      <w:r w:rsidR="001635E5" w:rsidRPr="002D4BEF">
        <w:rPr>
          <w:color w:val="000000"/>
        </w:rPr>
        <w:t xml:space="preserve"> of service</w:t>
      </w:r>
      <w:r w:rsidR="00635023" w:rsidRPr="002D4BEF">
        <w:rPr>
          <w:rFonts w:hint="eastAsia"/>
          <w:color w:val="000000"/>
        </w:rPr>
        <w:t xml:space="preserve">, </w:t>
      </w:r>
      <w:r w:rsidR="00503561">
        <w:rPr>
          <w:color w:val="000000"/>
        </w:rPr>
        <w:t>may not receive a rise in salary</w:t>
      </w:r>
      <w:r w:rsidR="00635023" w:rsidRPr="002D4BEF">
        <w:rPr>
          <w:rFonts w:hint="eastAsia"/>
          <w:color w:val="000000"/>
        </w:rPr>
        <w:t xml:space="preserve">, </w:t>
      </w:r>
      <w:r w:rsidR="00E854BC" w:rsidRPr="002D4BEF">
        <w:rPr>
          <w:color w:val="000000"/>
        </w:rPr>
        <w:t>may</w:t>
      </w:r>
      <w:r w:rsidR="00635023" w:rsidRPr="002D4BEF">
        <w:rPr>
          <w:rFonts w:hint="eastAsia"/>
          <w:color w:val="000000"/>
        </w:rPr>
        <w:t xml:space="preserve"> not receive </w:t>
      </w:r>
      <w:r w:rsidR="005B3F98" w:rsidRPr="002D4BEF">
        <w:rPr>
          <w:color w:val="000000"/>
        </w:rPr>
        <w:t>yearly</w:t>
      </w:r>
      <w:r w:rsidR="00635023" w:rsidRPr="002D4BEF">
        <w:rPr>
          <w:rFonts w:hint="eastAsia"/>
          <w:color w:val="000000"/>
        </w:rPr>
        <w:t xml:space="preserve"> work bonus, </w:t>
      </w:r>
      <w:r w:rsidR="00E854BC" w:rsidRPr="002D4BEF">
        <w:rPr>
          <w:rFonts w:eastAsia="標楷體"/>
          <w:color w:val="000000"/>
        </w:rPr>
        <w:t>may</w:t>
      </w:r>
      <w:r w:rsidR="00635023" w:rsidRPr="002D4BEF">
        <w:rPr>
          <w:color w:val="000000"/>
        </w:rPr>
        <w:t xml:space="preserve"> not </w:t>
      </w:r>
      <w:r w:rsidR="00142A09" w:rsidRPr="002D4BEF">
        <w:rPr>
          <w:color w:val="000000"/>
        </w:rPr>
        <w:t>receive the hourly pay for exceeded</w:t>
      </w:r>
      <w:r w:rsidR="000D00AD" w:rsidRPr="002D4BEF">
        <w:rPr>
          <w:color w:val="000000"/>
        </w:rPr>
        <w:t xml:space="preserve"> </w:t>
      </w:r>
      <w:r w:rsidR="00450BCC" w:rsidRPr="002D4BEF">
        <w:rPr>
          <w:color w:val="000000"/>
        </w:rPr>
        <w:t>lecture hours</w:t>
      </w:r>
      <w:r w:rsidR="00635023" w:rsidRPr="002D4BEF">
        <w:rPr>
          <w:color w:val="000000"/>
        </w:rPr>
        <w:t xml:space="preserve">, and </w:t>
      </w:r>
      <w:r w:rsidR="00E854BC" w:rsidRPr="002D4BEF">
        <w:rPr>
          <w:rFonts w:eastAsia="標楷體"/>
          <w:color w:val="000000"/>
        </w:rPr>
        <w:t>may</w:t>
      </w:r>
      <w:r w:rsidR="00635023" w:rsidRPr="002D4BEF">
        <w:rPr>
          <w:rFonts w:hint="eastAsia"/>
          <w:color w:val="000000"/>
        </w:rPr>
        <w:t xml:space="preserve"> not apply for any </w:t>
      </w:r>
      <w:r w:rsidR="00503561">
        <w:rPr>
          <w:color w:val="000000"/>
        </w:rPr>
        <w:t>grants</w:t>
      </w:r>
      <w:r w:rsidR="005B3F98" w:rsidRPr="002D4BEF">
        <w:rPr>
          <w:color w:val="000000"/>
        </w:rPr>
        <w:t xml:space="preserve"> or </w:t>
      </w:r>
      <w:r w:rsidR="00635023" w:rsidRPr="002D4BEF">
        <w:rPr>
          <w:rFonts w:hint="eastAsia"/>
          <w:color w:val="000000"/>
        </w:rPr>
        <w:t>subsidies</w:t>
      </w:r>
      <w:r w:rsidR="00503561">
        <w:rPr>
          <w:color w:val="000000"/>
        </w:rPr>
        <w:t xml:space="preserve"> of TKU</w:t>
      </w:r>
      <w:r w:rsidR="00635023" w:rsidRPr="002D4BEF">
        <w:rPr>
          <w:rFonts w:hint="eastAsia"/>
          <w:color w:val="000000"/>
        </w:rPr>
        <w:t xml:space="preserve">, and he/she </w:t>
      </w:r>
      <w:r w:rsidR="001635E5" w:rsidRPr="002D4BEF">
        <w:rPr>
          <w:color w:val="000000"/>
        </w:rPr>
        <w:t>shall</w:t>
      </w:r>
      <w:r w:rsidR="00635023" w:rsidRPr="002D4BEF">
        <w:rPr>
          <w:rFonts w:hint="eastAsia"/>
          <w:color w:val="000000"/>
        </w:rPr>
        <w:t xml:space="preserve"> </w:t>
      </w:r>
      <w:r w:rsidR="001635E5" w:rsidRPr="002D4BEF">
        <w:rPr>
          <w:color w:val="000000"/>
        </w:rPr>
        <w:t>annually</w:t>
      </w:r>
      <w:r w:rsidR="00635023" w:rsidRPr="002D4BEF">
        <w:rPr>
          <w:rFonts w:hint="eastAsia"/>
          <w:color w:val="000000"/>
        </w:rPr>
        <w:t xml:space="preserve"> undergo</w:t>
      </w:r>
      <w:r w:rsidR="001635E5" w:rsidRPr="002D4BEF">
        <w:rPr>
          <w:color w:val="000000"/>
        </w:rPr>
        <w:t xml:space="preserve"> the</w:t>
      </w:r>
      <w:r w:rsidR="00635023" w:rsidRPr="002D4BEF">
        <w:rPr>
          <w:rFonts w:hint="eastAsia"/>
          <w:color w:val="000000"/>
        </w:rPr>
        <w:t xml:space="preserve"> </w:t>
      </w:r>
      <w:r w:rsidR="001635E5" w:rsidRPr="002D4BEF">
        <w:rPr>
          <w:color w:val="000000"/>
        </w:rPr>
        <w:t>faculty</w:t>
      </w:r>
      <w:r w:rsidR="00635023" w:rsidRPr="002D4BEF">
        <w:rPr>
          <w:rFonts w:hint="eastAsia"/>
          <w:color w:val="000000"/>
        </w:rPr>
        <w:t xml:space="preserve"> evaluation up until the academic year his/her promotion is approved. </w:t>
      </w:r>
      <w:r w:rsidR="001635E5" w:rsidRPr="002D4BEF">
        <w:rPr>
          <w:color w:val="000000"/>
        </w:rPr>
        <w:t xml:space="preserve">This regulation does not apply to </w:t>
      </w:r>
      <w:r w:rsidR="001635E5" w:rsidRPr="002D4BEF">
        <w:rPr>
          <w:rFonts w:eastAsia="標楷體"/>
          <w:bCs/>
          <w:color w:val="000000"/>
        </w:rPr>
        <w:t>the faculty me</w:t>
      </w:r>
      <w:bookmarkStart w:id="0" w:name="_GoBack"/>
      <w:bookmarkEnd w:id="0"/>
      <w:r w:rsidR="001635E5" w:rsidRPr="002D4BEF">
        <w:rPr>
          <w:rFonts w:eastAsia="標楷體"/>
          <w:bCs/>
          <w:color w:val="000000"/>
        </w:rPr>
        <w:t>mber</w:t>
      </w:r>
      <w:r w:rsidR="00635023" w:rsidRPr="002D4BEF">
        <w:rPr>
          <w:rFonts w:eastAsia="標楷體"/>
          <w:bCs/>
          <w:color w:val="000000"/>
        </w:rPr>
        <w:t xml:space="preserve"> who has applied for promotion </w:t>
      </w:r>
      <w:r w:rsidR="0069708B" w:rsidRPr="002D4BEF">
        <w:rPr>
          <w:rFonts w:eastAsia="標楷體"/>
          <w:bCs/>
          <w:color w:val="000000"/>
        </w:rPr>
        <w:t xml:space="preserve">within eight years </w:t>
      </w:r>
      <w:r w:rsidR="00635023" w:rsidRPr="002D4BEF">
        <w:rPr>
          <w:rFonts w:eastAsia="標楷體"/>
          <w:bCs/>
          <w:color w:val="000000"/>
        </w:rPr>
        <w:t xml:space="preserve">but has not yet been </w:t>
      </w:r>
      <w:r w:rsidR="00E854BC" w:rsidRPr="002D4BEF">
        <w:rPr>
          <w:rFonts w:eastAsia="標楷體"/>
          <w:bCs/>
          <w:color w:val="000000"/>
        </w:rPr>
        <w:t xml:space="preserve">reviewed and </w:t>
      </w:r>
      <w:r w:rsidR="00635023" w:rsidRPr="002D4BEF">
        <w:rPr>
          <w:rFonts w:eastAsia="標楷體"/>
          <w:bCs/>
          <w:color w:val="000000"/>
        </w:rPr>
        <w:t>approved.</w:t>
      </w:r>
    </w:p>
    <w:p w14:paraId="77EA26D2" w14:textId="367E67FC" w:rsidR="00635023" w:rsidRDefault="00635023">
      <w:pPr>
        <w:jc w:val="both"/>
        <w:rPr>
          <w:b/>
          <w:color w:val="000000"/>
        </w:rPr>
      </w:pPr>
    </w:p>
    <w:p w14:paraId="6CE039C0" w14:textId="77777777" w:rsidR="00A80EC1" w:rsidRPr="002D4BEF" w:rsidRDefault="0034055A">
      <w:pPr>
        <w:jc w:val="both"/>
        <w:rPr>
          <w:color w:val="000000"/>
        </w:rPr>
      </w:pPr>
      <w:r w:rsidRPr="002D4BEF">
        <w:rPr>
          <w:color w:val="000000"/>
        </w:rPr>
        <w:t>Full-time a</w:t>
      </w:r>
      <w:r w:rsidR="00E00458" w:rsidRPr="002D4BEF">
        <w:rPr>
          <w:rFonts w:hint="eastAsia"/>
          <w:color w:val="000000"/>
        </w:rPr>
        <w:t xml:space="preserve">ssistant professors who fulfill the following </w:t>
      </w:r>
      <w:r w:rsidR="0069708B" w:rsidRPr="002D4BEF">
        <w:rPr>
          <w:color w:val="000000"/>
        </w:rPr>
        <w:t>conditions</w:t>
      </w:r>
      <w:r w:rsidR="00E00458" w:rsidRPr="002D4BEF">
        <w:rPr>
          <w:rFonts w:hint="eastAsia"/>
          <w:color w:val="000000"/>
        </w:rPr>
        <w:t xml:space="preserve"> may apply to extend the time limit for promotion:</w:t>
      </w:r>
    </w:p>
    <w:p w14:paraId="71147781" w14:textId="77777777" w:rsidR="00862171" w:rsidRPr="002D4BEF" w:rsidRDefault="0069708B" w:rsidP="008D4ACE">
      <w:pPr>
        <w:numPr>
          <w:ilvl w:val="0"/>
          <w:numId w:val="6"/>
        </w:numPr>
        <w:jc w:val="both"/>
        <w:rPr>
          <w:color w:val="000000"/>
        </w:rPr>
      </w:pPr>
      <w:r w:rsidRPr="002D4BEF">
        <w:rPr>
          <w:color w:val="000000"/>
        </w:rPr>
        <w:t>For t</w:t>
      </w:r>
      <w:r w:rsidR="00E00458" w:rsidRPr="002D4BEF">
        <w:rPr>
          <w:rFonts w:hint="eastAsia"/>
          <w:color w:val="000000"/>
        </w:rPr>
        <w:t xml:space="preserve">hose who </w:t>
      </w:r>
      <w:r w:rsidRPr="002D4BEF">
        <w:rPr>
          <w:color w:val="000000"/>
        </w:rPr>
        <w:t>concurrently</w:t>
      </w:r>
      <w:r w:rsidR="00E00458" w:rsidRPr="002D4BEF">
        <w:rPr>
          <w:rFonts w:hint="eastAsia"/>
          <w:color w:val="000000"/>
        </w:rPr>
        <w:t xml:space="preserve"> hold </w:t>
      </w:r>
      <w:r w:rsidR="00D50B1A" w:rsidRPr="002D4BEF">
        <w:rPr>
          <w:color w:val="000000"/>
        </w:rPr>
        <w:t>paid</w:t>
      </w:r>
      <w:r w:rsidR="00E00458" w:rsidRPr="002D4BEF">
        <w:rPr>
          <w:rFonts w:hint="eastAsia"/>
          <w:color w:val="000000"/>
        </w:rPr>
        <w:t xml:space="preserve"> </w:t>
      </w:r>
      <w:r w:rsidR="005B3F98" w:rsidRPr="002D4BEF">
        <w:rPr>
          <w:color w:val="000000"/>
        </w:rPr>
        <w:t>managerial</w:t>
      </w:r>
      <w:r w:rsidR="00E00458" w:rsidRPr="002D4BEF">
        <w:rPr>
          <w:rFonts w:hint="eastAsia"/>
          <w:color w:val="000000"/>
        </w:rPr>
        <w:t xml:space="preserve"> position</w:t>
      </w:r>
      <w:r w:rsidR="00E854BC" w:rsidRPr="002D4BEF">
        <w:rPr>
          <w:color w:val="000000"/>
        </w:rPr>
        <w:t>s</w:t>
      </w:r>
      <w:r w:rsidR="00E00458" w:rsidRPr="002D4BEF">
        <w:rPr>
          <w:rFonts w:hint="eastAsia"/>
          <w:color w:val="000000"/>
        </w:rPr>
        <w:t xml:space="preserve">, the time limit for promotion </w:t>
      </w:r>
      <w:r w:rsidRPr="002D4BEF">
        <w:rPr>
          <w:color w:val="000000"/>
        </w:rPr>
        <w:t>shall</w:t>
      </w:r>
      <w:r w:rsidR="00E00458" w:rsidRPr="002D4BEF">
        <w:rPr>
          <w:rFonts w:hint="eastAsia"/>
          <w:color w:val="000000"/>
        </w:rPr>
        <w:t xml:space="preserve"> be extended by the number of years they serve in the role</w:t>
      </w:r>
      <w:r w:rsidR="00285BD5" w:rsidRPr="002D4BEF">
        <w:rPr>
          <w:color w:val="000000"/>
        </w:rPr>
        <w:t>.</w:t>
      </w:r>
      <w:r w:rsidR="00E00458" w:rsidRPr="002D4BEF">
        <w:rPr>
          <w:rFonts w:hint="eastAsia"/>
          <w:color w:val="000000"/>
        </w:rPr>
        <w:t xml:space="preserve"> </w:t>
      </w:r>
      <w:r w:rsidR="008D4ACE" w:rsidRPr="002D4BEF">
        <w:rPr>
          <w:color w:val="000000"/>
        </w:rPr>
        <w:t>The period</w:t>
      </w:r>
      <w:r w:rsidR="00E00458" w:rsidRPr="002D4BEF">
        <w:rPr>
          <w:rFonts w:hint="eastAsia"/>
          <w:color w:val="000000"/>
        </w:rPr>
        <w:t xml:space="preserve"> </w:t>
      </w:r>
      <w:r w:rsidR="008D4ACE" w:rsidRPr="002D4BEF">
        <w:rPr>
          <w:rFonts w:hint="eastAsia"/>
          <w:color w:val="000000"/>
        </w:rPr>
        <w:t xml:space="preserve">of service </w:t>
      </w:r>
      <w:r w:rsidR="00E00458" w:rsidRPr="002D4BEF">
        <w:rPr>
          <w:rFonts w:hint="eastAsia"/>
          <w:color w:val="000000"/>
        </w:rPr>
        <w:t xml:space="preserve">less than one year </w:t>
      </w:r>
      <w:r w:rsidR="00E854BC" w:rsidRPr="002D4BEF">
        <w:rPr>
          <w:color w:val="000000"/>
        </w:rPr>
        <w:t>shall</w:t>
      </w:r>
      <w:r w:rsidR="00E00458" w:rsidRPr="002D4BEF">
        <w:rPr>
          <w:rFonts w:hint="eastAsia"/>
          <w:color w:val="000000"/>
        </w:rPr>
        <w:t xml:space="preserve"> </w:t>
      </w:r>
      <w:r w:rsidR="008D4ACE" w:rsidRPr="002D4BEF">
        <w:rPr>
          <w:color w:val="000000"/>
        </w:rPr>
        <w:t>be</w:t>
      </w:r>
      <w:r w:rsidR="00E00458" w:rsidRPr="002D4BEF">
        <w:rPr>
          <w:rFonts w:hint="eastAsia"/>
          <w:color w:val="000000"/>
        </w:rPr>
        <w:t xml:space="preserve"> counted as one year.</w:t>
      </w:r>
    </w:p>
    <w:p w14:paraId="39397A56" w14:textId="77777777" w:rsidR="008D4ACE" w:rsidRPr="002D4BEF" w:rsidRDefault="00E00458" w:rsidP="008D4ACE">
      <w:pPr>
        <w:numPr>
          <w:ilvl w:val="0"/>
          <w:numId w:val="6"/>
        </w:numPr>
        <w:jc w:val="both"/>
        <w:rPr>
          <w:color w:val="000000"/>
        </w:rPr>
      </w:pPr>
      <w:r w:rsidRPr="002D4BEF">
        <w:rPr>
          <w:color w:val="000000"/>
          <w:lang w:val="en-AU"/>
        </w:rPr>
        <w:t xml:space="preserve">Due to pregnancy or </w:t>
      </w:r>
      <w:r w:rsidR="00E854BC" w:rsidRPr="002D4BEF">
        <w:rPr>
          <w:color w:val="000000"/>
          <w:lang w:val="en-AU"/>
        </w:rPr>
        <w:t>delivery</w:t>
      </w:r>
      <w:r w:rsidRPr="002D4BEF">
        <w:rPr>
          <w:color w:val="000000"/>
          <w:lang w:val="en-AU"/>
        </w:rPr>
        <w:t>, female</w:t>
      </w:r>
      <w:r w:rsidRPr="002D4BEF">
        <w:rPr>
          <w:color w:val="000000"/>
        </w:rPr>
        <w:t xml:space="preserve"> faculty</w:t>
      </w:r>
      <w:r w:rsidR="008D4ACE" w:rsidRPr="002D4BEF">
        <w:rPr>
          <w:color w:val="000000"/>
        </w:rPr>
        <w:t xml:space="preserve"> member</w:t>
      </w:r>
      <w:r w:rsidR="00B66158" w:rsidRPr="002D4BEF">
        <w:rPr>
          <w:color w:val="000000"/>
        </w:rPr>
        <w:t>s</w:t>
      </w:r>
      <w:r w:rsidRPr="002D4BEF">
        <w:rPr>
          <w:color w:val="000000"/>
        </w:rPr>
        <w:t xml:space="preserve"> may extend the time limit for promotion by two years</w:t>
      </w:r>
      <w:r w:rsidR="00285BD5" w:rsidRPr="002D4BEF">
        <w:rPr>
          <w:color w:val="000000"/>
        </w:rPr>
        <w:t xml:space="preserve"> for each time</w:t>
      </w:r>
      <w:r w:rsidRPr="002D4BEF">
        <w:rPr>
          <w:color w:val="000000"/>
        </w:rPr>
        <w:t xml:space="preserve">; </w:t>
      </w:r>
      <w:r w:rsidR="00285BD5" w:rsidRPr="002D4BEF">
        <w:rPr>
          <w:color w:val="000000"/>
        </w:rPr>
        <w:t xml:space="preserve">for the pregnancy or </w:t>
      </w:r>
      <w:r w:rsidR="00E854BC" w:rsidRPr="002D4BEF">
        <w:rPr>
          <w:color w:val="000000"/>
        </w:rPr>
        <w:t>delivery</w:t>
      </w:r>
      <w:r w:rsidR="00285BD5" w:rsidRPr="002D4BEF">
        <w:rPr>
          <w:color w:val="000000"/>
        </w:rPr>
        <w:t xml:space="preserve"> of </w:t>
      </w:r>
      <w:r w:rsidRPr="002D4BEF">
        <w:rPr>
          <w:color w:val="000000"/>
        </w:rPr>
        <w:t>their spouses</w:t>
      </w:r>
      <w:r w:rsidR="00285BD5" w:rsidRPr="002D4BEF">
        <w:rPr>
          <w:color w:val="000000"/>
        </w:rPr>
        <w:t xml:space="preserve">, the faculty members </w:t>
      </w:r>
      <w:r w:rsidRPr="002D4BEF">
        <w:rPr>
          <w:color w:val="000000"/>
        </w:rPr>
        <w:t>may extend th</w:t>
      </w:r>
      <w:r w:rsidR="008D4ACE" w:rsidRPr="002D4BEF">
        <w:rPr>
          <w:color w:val="000000"/>
        </w:rPr>
        <w:t>e</w:t>
      </w:r>
      <w:r w:rsidRPr="002D4BEF">
        <w:rPr>
          <w:color w:val="000000"/>
        </w:rPr>
        <w:t xml:space="preserve"> time limit by one year</w:t>
      </w:r>
      <w:r w:rsidR="00285BD5" w:rsidRPr="002D4BEF">
        <w:rPr>
          <w:color w:val="000000"/>
        </w:rPr>
        <w:t xml:space="preserve"> for each time</w:t>
      </w:r>
      <w:r w:rsidRPr="002D4BEF">
        <w:rPr>
          <w:color w:val="000000"/>
        </w:rPr>
        <w:t>.</w:t>
      </w:r>
    </w:p>
    <w:p w14:paraId="6D17136D" w14:textId="77777777" w:rsidR="008D4ACE" w:rsidRPr="002D4BEF" w:rsidRDefault="00E00458" w:rsidP="008D4ACE">
      <w:pPr>
        <w:numPr>
          <w:ilvl w:val="0"/>
          <w:numId w:val="6"/>
        </w:numPr>
        <w:jc w:val="both"/>
        <w:rPr>
          <w:color w:val="000000"/>
        </w:rPr>
      </w:pPr>
      <w:r w:rsidRPr="002D4BEF">
        <w:rPr>
          <w:color w:val="000000"/>
        </w:rPr>
        <w:t xml:space="preserve">Female faculty </w:t>
      </w:r>
      <w:r w:rsidR="00B66158" w:rsidRPr="002D4BEF">
        <w:rPr>
          <w:color w:val="000000"/>
        </w:rPr>
        <w:t xml:space="preserve">members </w:t>
      </w:r>
      <w:r w:rsidRPr="002D4BEF">
        <w:rPr>
          <w:color w:val="000000"/>
        </w:rPr>
        <w:t xml:space="preserve">who suffer miscarriage may </w:t>
      </w:r>
      <w:r w:rsidR="008D4ACE" w:rsidRPr="002D4BEF">
        <w:rPr>
          <w:color w:val="000000"/>
        </w:rPr>
        <w:t xml:space="preserve">apply to </w:t>
      </w:r>
      <w:r w:rsidRPr="002D4BEF">
        <w:rPr>
          <w:color w:val="000000"/>
        </w:rPr>
        <w:t xml:space="preserve">extend the time limit for </w:t>
      </w:r>
      <w:r w:rsidR="00285BD5" w:rsidRPr="002D4BEF">
        <w:rPr>
          <w:color w:val="000000"/>
        </w:rPr>
        <w:t>promotion by</w:t>
      </w:r>
      <w:r w:rsidRPr="002D4BEF">
        <w:rPr>
          <w:color w:val="000000"/>
        </w:rPr>
        <w:t xml:space="preserve"> one year</w:t>
      </w:r>
      <w:r w:rsidR="00285BD5" w:rsidRPr="002D4BEF">
        <w:rPr>
          <w:color w:val="000000"/>
        </w:rPr>
        <w:t xml:space="preserve"> for each time</w:t>
      </w:r>
      <w:r w:rsidRPr="002D4BEF">
        <w:rPr>
          <w:color w:val="000000"/>
        </w:rPr>
        <w:t>.</w:t>
      </w:r>
    </w:p>
    <w:p w14:paraId="295122CD" w14:textId="77777777" w:rsidR="008D4ACE" w:rsidRPr="002D4BEF" w:rsidRDefault="00E00458" w:rsidP="008D4ACE">
      <w:pPr>
        <w:numPr>
          <w:ilvl w:val="0"/>
          <w:numId w:val="6"/>
        </w:numPr>
        <w:jc w:val="both"/>
        <w:rPr>
          <w:color w:val="000000"/>
        </w:rPr>
      </w:pPr>
      <w:r w:rsidRPr="002D4BEF">
        <w:rPr>
          <w:color w:val="000000"/>
        </w:rPr>
        <w:t xml:space="preserve">For those who </w:t>
      </w:r>
      <w:r w:rsidR="008D4ACE" w:rsidRPr="002D4BEF">
        <w:rPr>
          <w:color w:val="000000"/>
        </w:rPr>
        <w:t>have positions retained</w:t>
      </w:r>
      <w:r w:rsidRPr="002D4BEF">
        <w:rPr>
          <w:color w:val="000000"/>
        </w:rPr>
        <w:t xml:space="preserve"> without pay or who have special reasons and </w:t>
      </w:r>
      <w:r w:rsidR="008D4ACE" w:rsidRPr="002D4BEF">
        <w:rPr>
          <w:color w:val="000000"/>
        </w:rPr>
        <w:t>are approved</w:t>
      </w:r>
      <w:r w:rsidRPr="002D4BEF">
        <w:rPr>
          <w:color w:val="000000"/>
        </w:rPr>
        <w:t xml:space="preserve">, the approved period of time </w:t>
      </w:r>
      <w:r w:rsidR="00E854BC" w:rsidRPr="002D4BEF">
        <w:rPr>
          <w:color w:val="000000"/>
        </w:rPr>
        <w:t>may</w:t>
      </w:r>
      <w:r w:rsidRPr="002D4BEF">
        <w:rPr>
          <w:color w:val="000000"/>
        </w:rPr>
        <w:t xml:space="preserve"> be </w:t>
      </w:r>
      <w:r w:rsidR="00E854BC" w:rsidRPr="002D4BEF">
        <w:rPr>
          <w:color w:val="000000"/>
        </w:rPr>
        <w:t>excluded from</w:t>
      </w:r>
      <w:r w:rsidRPr="002D4BEF">
        <w:rPr>
          <w:color w:val="000000"/>
        </w:rPr>
        <w:t xml:space="preserve"> the time limit for promotion; a period less than a year </w:t>
      </w:r>
      <w:r w:rsidR="00E854BC" w:rsidRPr="002D4BEF">
        <w:rPr>
          <w:color w:val="000000"/>
        </w:rPr>
        <w:t>shall</w:t>
      </w:r>
      <w:r w:rsidRPr="002D4BEF">
        <w:rPr>
          <w:color w:val="000000"/>
        </w:rPr>
        <w:t xml:space="preserve"> be calculated as one year.</w:t>
      </w:r>
    </w:p>
    <w:p w14:paraId="28B0E306" w14:textId="77777777" w:rsidR="00862171" w:rsidRPr="002D4BEF" w:rsidRDefault="00862171" w:rsidP="00E00458">
      <w:pPr>
        <w:rPr>
          <w:color w:val="000000"/>
        </w:rPr>
      </w:pPr>
    </w:p>
    <w:p w14:paraId="25021AC6" w14:textId="587FF4C2" w:rsidR="00E00458" w:rsidRPr="002D4BEF" w:rsidRDefault="008D4ACE">
      <w:pPr>
        <w:jc w:val="both"/>
        <w:rPr>
          <w:color w:val="000000"/>
        </w:rPr>
      </w:pPr>
      <w:r w:rsidRPr="002D4BEF">
        <w:rPr>
          <w:color w:val="000000"/>
        </w:rPr>
        <w:t>Full-time l</w:t>
      </w:r>
      <w:r w:rsidR="00E00458" w:rsidRPr="002D4BEF">
        <w:rPr>
          <w:color w:val="000000"/>
        </w:rPr>
        <w:t xml:space="preserve">ecturers who have not gained a promotion within eight years since </w:t>
      </w:r>
      <w:r w:rsidR="00176FB0" w:rsidRPr="002D4BEF">
        <w:rPr>
          <w:color w:val="000000"/>
        </w:rPr>
        <w:t xml:space="preserve">the </w:t>
      </w:r>
      <w:r w:rsidR="00392565" w:rsidRPr="002D4BEF">
        <w:rPr>
          <w:color w:val="000000"/>
        </w:rPr>
        <w:t>appoint</w:t>
      </w:r>
      <w:r w:rsidR="00176FB0" w:rsidRPr="002D4BEF">
        <w:rPr>
          <w:color w:val="000000"/>
        </w:rPr>
        <w:t>ment date</w:t>
      </w:r>
      <w:r w:rsidR="00E00458" w:rsidRPr="002D4BEF">
        <w:rPr>
          <w:color w:val="000000"/>
        </w:rPr>
        <w:t xml:space="preserve"> at TKU </w:t>
      </w:r>
      <w:r w:rsidR="00D76001" w:rsidRPr="002D4BEF">
        <w:rPr>
          <w:color w:val="000000"/>
        </w:rPr>
        <w:t>shall</w:t>
      </w:r>
      <w:r w:rsidR="00E00458" w:rsidRPr="002D4BEF">
        <w:rPr>
          <w:color w:val="000000"/>
        </w:rPr>
        <w:t xml:space="preserve"> be offered one-year contracts, to be renewed annually, and </w:t>
      </w:r>
      <w:r w:rsidR="00E854BC" w:rsidRPr="002D4BEF">
        <w:rPr>
          <w:color w:val="000000"/>
        </w:rPr>
        <w:t>may</w:t>
      </w:r>
      <w:r w:rsidR="00E00458" w:rsidRPr="002D4BEF">
        <w:rPr>
          <w:color w:val="000000"/>
        </w:rPr>
        <w:t xml:space="preserve"> not </w:t>
      </w:r>
      <w:r w:rsidR="00D76001" w:rsidRPr="002D4BEF">
        <w:rPr>
          <w:color w:val="000000"/>
        </w:rPr>
        <w:t>hold part-time teaching</w:t>
      </w:r>
      <w:r w:rsidR="00E00458" w:rsidRPr="002D4BEF">
        <w:rPr>
          <w:color w:val="000000"/>
        </w:rPr>
        <w:t xml:space="preserve"> </w:t>
      </w:r>
      <w:r w:rsidR="00D76001" w:rsidRPr="002D4BEF">
        <w:rPr>
          <w:color w:val="000000"/>
        </w:rPr>
        <w:t>position</w:t>
      </w:r>
      <w:r w:rsidR="00E854BC" w:rsidRPr="002D4BEF">
        <w:rPr>
          <w:color w:val="000000"/>
        </w:rPr>
        <w:t>s</w:t>
      </w:r>
      <w:r w:rsidR="00285BD5" w:rsidRPr="002D4BEF">
        <w:rPr>
          <w:color w:val="000000"/>
        </w:rPr>
        <w:t xml:space="preserve"> </w:t>
      </w:r>
      <w:r w:rsidR="00E00458" w:rsidRPr="002D4BEF">
        <w:rPr>
          <w:color w:val="000000"/>
        </w:rPr>
        <w:t xml:space="preserve">or </w:t>
      </w:r>
      <w:r w:rsidR="00176FB0" w:rsidRPr="002D4BEF">
        <w:rPr>
          <w:color w:val="000000"/>
        </w:rPr>
        <w:t xml:space="preserve">part-time </w:t>
      </w:r>
      <w:r w:rsidR="00E854BC" w:rsidRPr="002D4BEF">
        <w:rPr>
          <w:color w:val="000000"/>
        </w:rPr>
        <w:t>jobs</w:t>
      </w:r>
      <w:r w:rsidR="00E00458" w:rsidRPr="002D4BEF">
        <w:rPr>
          <w:color w:val="000000"/>
        </w:rPr>
        <w:t xml:space="preserve"> outside of TKU.</w:t>
      </w:r>
    </w:p>
    <w:p w14:paraId="5CC9DD3E" w14:textId="77777777" w:rsidR="00E00458" w:rsidRPr="002D4BEF" w:rsidRDefault="00E00458">
      <w:pPr>
        <w:jc w:val="both"/>
        <w:rPr>
          <w:b/>
          <w:color w:val="000000"/>
        </w:rPr>
      </w:pPr>
    </w:p>
    <w:p w14:paraId="47398005" w14:textId="77777777" w:rsidR="00A80EC1" w:rsidRPr="002D4BEF" w:rsidRDefault="00A80EC1">
      <w:pPr>
        <w:jc w:val="both"/>
        <w:rPr>
          <w:b/>
          <w:color w:val="000000"/>
        </w:rPr>
      </w:pPr>
      <w:r w:rsidRPr="002D4BEF">
        <w:rPr>
          <w:b/>
          <w:color w:val="000000"/>
        </w:rPr>
        <w:t xml:space="preserve">Article 19 </w:t>
      </w:r>
    </w:p>
    <w:p w14:paraId="03F11A42" w14:textId="77777777" w:rsidR="00A80EC1" w:rsidRPr="002D4BEF" w:rsidRDefault="00A80EC1">
      <w:pPr>
        <w:jc w:val="both"/>
        <w:rPr>
          <w:color w:val="000000"/>
        </w:rPr>
      </w:pPr>
      <w:r w:rsidRPr="002D4BEF">
        <w:rPr>
          <w:color w:val="000000"/>
        </w:rPr>
        <w:lastRenderedPageBreak/>
        <w:t>Faculty members who</w:t>
      </w:r>
      <w:r w:rsidR="00372B1D" w:rsidRPr="002D4BEF">
        <w:rPr>
          <w:color w:val="000000"/>
        </w:rPr>
        <w:t>se</w:t>
      </w:r>
      <w:r w:rsidRPr="002D4BEF">
        <w:rPr>
          <w:color w:val="000000"/>
        </w:rPr>
        <w:t xml:space="preserve"> contracts </w:t>
      </w:r>
      <w:r w:rsidR="00372B1D" w:rsidRPr="002D4BEF">
        <w:rPr>
          <w:color w:val="000000"/>
        </w:rPr>
        <w:t xml:space="preserve">are </w:t>
      </w:r>
      <w:r w:rsidRPr="002D4BEF">
        <w:rPr>
          <w:color w:val="000000"/>
        </w:rPr>
        <w:t>terminate</w:t>
      </w:r>
      <w:r w:rsidR="001C2C3D" w:rsidRPr="002D4BEF">
        <w:rPr>
          <w:rFonts w:hint="eastAsia"/>
          <w:color w:val="000000"/>
        </w:rPr>
        <w:t>d</w:t>
      </w:r>
      <w:r w:rsidRPr="002D4BEF">
        <w:rPr>
          <w:color w:val="000000"/>
        </w:rPr>
        <w:t xml:space="preserve"> </w:t>
      </w:r>
      <w:r w:rsidR="00E854BC" w:rsidRPr="002D4BEF">
        <w:rPr>
          <w:color w:val="000000"/>
        </w:rPr>
        <w:t>may</w:t>
      </w:r>
      <w:r w:rsidRPr="002D4BEF">
        <w:rPr>
          <w:color w:val="000000"/>
        </w:rPr>
        <w:t xml:space="preserve"> not be </w:t>
      </w:r>
      <w:r w:rsidR="00372B1D" w:rsidRPr="002D4BEF">
        <w:rPr>
          <w:color w:val="000000"/>
        </w:rPr>
        <w:t>appointed again.</w:t>
      </w:r>
      <w:r w:rsidRPr="002D4BEF">
        <w:rPr>
          <w:color w:val="000000"/>
        </w:rPr>
        <w:t xml:space="preserve"> </w:t>
      </w:r>
      <w:r w:rsidR="00B838AE" w:rsidRPr="002D4BEF">
        <w:rPr>
          <w:color w:val="000000"/>
        </w:rPr>
        <w:t>For any objection against</w:t>
      </w:r>
      <w:r w:rsidRPr="002D4BEF">
        <w:rPr>
          <w:color w:val="000000"/>
        </w:rPr>
        <w:t xml:space="preserve"> the decision </w:t>
      </w:r>
      <w:r w:rsidR="009D6F1A" w:rsidRPr="002D4BEF">
        <w:rPr>
          <w:color w:val="000000"/>
        </w:rPr>
        <w:t>of</w:t>
      </w:r>
      <w:r w:rsidRPr="002D4BEF">
        <w:rPr>
          <w:color w:val="000000"/>
        </w:rPr>
        <w:t xml:space="preserve"> </w:t>
      </w:r>
      <w:r w:rsidR="009D6F1A" w:rsidRPr="002D4BEF">
        <w:rPr>
          <w:color w:val="000000"/>
        </w:rPr>
        <w:t xml:space="preserve">contract </w:t>
      </w:r>
      <w:r w:rsidRPr="002D4BEF">
        <w:rPr>
          <w:color w:val="000000"/>
        </w:rPr>
        <w:t>terminat</w:t>
      </w:r>
      <w:r w:rsidR="009D6F1A" w:rsidRPr="002D4BEF">
        <w:rPr>
          <w:color w:val="000000"/>
        </w:rPr>
        <w:t>ion, the faculty member</w:t>
      </w:r>
      <w:r w:rsidRPr="002D4BEF">
        <w:rPr>
          <w:color w:val="000000"/>
        </w:rPr>
        <w:t xml:space="preserve"> may lodge an appeal with the</w:t>
      </w:r>
      <w:r w:rsidR="00285BD5" w:rsidRPr="002D4BEF">
        <w:rPr>
          <w:color w:val="000000"/>
        </w:rPr>
        <w:t xml:space="preserve"> TKU</w:t>
      </w:r>
      <w:r w:rsidRPr="002D4BEF">
        <w:rPr>
          <w:color w:val="000000"/>
        </w:rPr>
        <w:t xml:space="preserve"> Faculty Appeal Review Committee.</w:t>
      </w:r>
    </w:p>
    <w:p w14:paraId="538912AB" w14:textId="77777777" w:rsidR="00C33C38" w:rsidRPr="002D4BEF" w:rsidRDefault="00C33C38">
      <w:pPr>
        <w:jc w:val="both"/>
        <w:rPr>
          <w:color w:val="000000"/>
        </w:rPr>
      </w:pPr>
    </w:p>
    <w:p w14:paraId="4C9E08E8" w14:textId="77777777" w:rsidR="00C33C38" w:rsidRPr="002D4BEF" w:rsidRDefault="00C33C38">
      <w:pPr>
        <w:jc w:val="both"/>
        <w:rPr>
          <w:b/>
          <w:color w:val="000000"/>
        </w:rPr>
      </w:pPr>
      <w:r w:rsidRPr="002D4BEF">
        <w:rPr>
          <w:b/>
          <w:color w:val="000000"/>
        </w:rPr>
        <w:t xml:space="preserve">Article 20 </w:t>
      </w:r>
    </w:p>
    <w:p w14:paraId="65C87D80" w14:textId="77777777" w:rsidR="00C33C38" w:rsidRPr="002D4BEF" w:rsidRDefault="00C33C38">
      <w:pPr>
        <w:jc w:val="both"/>
        <w:rPr>
          <w:color w:val="000000"/>
        </w:rPr>
      </w:pPr>
      <w:r w:rsidRPr="002D4BEF">
        <w:rPr>
          <w:color w:val="000000"/>
        </w:rPr>
        <w:t xml:space="preserve">After receiving an offer of employment from TKU, the candidate </w:t>
      </w:r>
      <w:r w:rsidR="009D6F1A" w:rsidRPr="002D4BEF">
        <w:rPr>
          <w:color w:val="000000"/>
        </w:rPr>
        <w:t>shall decide</w:t>
      </w:r>
      <w:r w:rsidRPr="002D4BEF">
        <w:rPr>
          <w:color w:val="000000"/>
        </w:rPr>
        <w:t xml:space="preserve"> whether or not to accept this offer</w:t>
      </w:r>
      <w:r w:rsidR="009D6F1A" w:rsidRPr="002D4BEF">
        <w:rPr>
          <w:color w:val="000000"/>
        </w:rPr>
        <w:t xml:space="preserve"> within two weeks, and reply with</w:t>
      </w:r>
      <w:r w:rsidR="00BA4A65" w:rsidRPr="002D4BEF">
        <w:rPr>
          <w:color w:val="000000"/>
        </w:rPr>
        <w:t xml:space="preserve"> </w:t>
      </w:r>
      <w:r w:rsidR="00E854BC" w:rsidRPr="002D4BEF">
        <w:rPr>
          <w:color w:val="000000"/>
        </w:rPr>
        <w:t xml:space="preserve">the </w:t>
      </w:r>
      <w:r w:rsidR="00BA4A65" w:rsidRPr="002D4BEF">
        <w:rPr>
          <w:color w:val="000000"/>
        </w:rPr>
        <w:t>acceptance letter for employment</w:t>
      </w:r>
      <w:r w:rsidRPr="002D4BEF">
        <w:rPr>
          <w:color w:val="000000"/>
        </w:rPr>
        <w:t xml:space="preserve">. Those who decline the offer </w:t>
      </w:r>
      <w:r w:rsidR="00BA4A65" w:rsidRPr="002D4BEF">
        <w:rPr>
          <w:color w:val="000000"/>
        </w:rPr>
        <w:t>shall</w:t>
      </w:r>
      <w:r w:rsidRPr="002D4BEF">
        <w:rPr>
          <w:color w:val="000000"/>
        </w:rPr>
        <w:t xml:space="preserve"> return the letter </w:t>
      </w:r>
      <w:r w:rsidR="00BA4A65" w:rsidRPr="002D4BEF">
        <w:rPr>
          <w:color w:val="000000"/>
        </w:rPr>
        <w:t xml:space="preserve">for cancellation </w:t>
      </w:r>
      <w:r w:rsidRPr="002D4BEF">
        <w:rPr>
          <w:color w:val="000000"/>
        </w:rPr>
        <w:t>within two weeks.</w:t>
      </w:r>
      <w:r w:rsidR="00285BD5" w:rsidRPr="002D4BEF">
        <w:rPr>
          <w:color w:val="000000"/>
        </w:rPr>
        <w:t xml:space="preserve"> </w:t>
      </w:r>
      <w:r w:rsidR="00436A83" w:rsidRPr="002D4BEF">
        <w:rPr>
          <w:color w:val="000000"/>
        </w:rPr>
        <w:t>T</w:t>
      </w:r>
      <w:r w:rsidR="00285BD5" w:rsidRPr="002D4BEF">
        <w:rPr>
          <w:color w:val="000000"/>
        </w:rPr>
        <w:t xml:space="preserve">hose who do not return the letter in time </w:t>
      </w:r>
      <w:r w:rsidR="00436A83" w:rsidRPr="002D4BEF">
        <w:rPr>
          <w:color w:val="000000"/>
        </w:rPr>
        <w:t>shall</w:t>
      </w:r>
      <w:r w:rsidR="00285BD5" w:rsidRPr="002D4BEF">
        <w:rPr>
          <w:color w:val="000000"/>
        </w:rPr>
        <w:t xml:space="preserve"> be </w:t>
      </w:r>
      <w:r w:rsidR="00BA4A65" w:rsidRPr="002D4BEF">
        <w:rPr>
          <w:color w:val="000000"/>
        </w:rPr>
        <w:t>deem</w:t>
      </w:r>
      <w:r w:rsidR="00436A83" w:rsidRPr="002D4BEF">
        <w:rPr>
          <w:color w:val="000000"/>
        </w:rPr>
        <w:t>ed</w:t>
      </w:r>
      <w:r w:rsidR="00285BD5" w:rsidRPr="002D4BEF">
        <w:rPr>
          <w:color w:val="000000"/>
        </w:rPr>
        <w:t xml:space="preserve"> to </w:t>
      </w:r>
      <w:r w:rsidR="00BA4A65" w:rsidRPr="002D4BEF">
        <w:rPr>
          <w:color w:val="000000"/>
        </w:rPr>
        <w:t>decline</w:t>
      </w:r>
      <w:r w:rsidR="00285BD5" w:rsidRPr="002D4BEF">
        <w:rPr>
          <w:color w:val="000000"/>
        </w:rPr>
        <w:t xml:space="preserve"> the offer.</w:t>
      </w:r>
    </w:p>
    <w:p w14:paraId="578393CE" w14:textId="77777777" w:rsidR="00C33C38" w:rsidRPr="002D4BEF" w:rsidRDefault="00C33C38">
      <w:pPr>
        <w:jc w:val="both"/>
        <w:rPr>
          <w:color w:val="000000"/>
        </w:rPr>
      </w:pPr>
    </w:p>
    <w:p w14:paraId="6DCA2CC9" w14:textId="77777777" w:rsidR="00C33C38" w:rsidRPr="002D4BEF" w:rsidRDefault="00C33C38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21</w:t>
      </w:r>
    </w:p>
    <w:p w14:paraId="00250AE4" w14:textId="77777777" w:rsidR="00C33C38" w:rsidRPr="002D4BEF" w:rsidRDefault="00C33C38">
      <w:pPr>
        <w:jc w:val="both"/>
        <w:rPr>
          <w:color w:val="000000"/>
        </w:rPr>
      </w:pPr>
      <w:r w:rsidRPr="002D4BEF">
        <w:rPr>
          <w:color w:val="000000"/>
        </w:rPr>
        <w:t xml:space="preserve">Newly employed </w:t>
      </w:r>
      <w:r w:rsidR="00285BD5" w:rsidRPr="002D4BEF">
        <w:rPr>
          <w:color w:val="000000"/>
        </w:rPr>
        <w:t xml:space="preserve">full-time </w:t>
      </w:r>
      <w:r w:rsidRPr="002D4BEF">
        <w:rPr>
          <w:color w:val="000000"/>
        </w:rPr>
        <w:t>faculty members</w:t>
      </w:r>
      <w:r w:rsidR="00285BD5" w:rsidRPr="002D4BEF">
        <w:rPr>
          <w:color w:val="000000"/>
        </w:rPr>
        <w:t>, who</w:t>
      </w:r>
      <w:r w:rsidR="008071E8" w:rsidRPr="002D4BEF">
        <w:rPr>
          <w:color w:val="000000"/>
        </w:rPr>
        <w:t>se employment</w:t>
      </w:r>
      <w:r w:rsidR="00285BD5" w:rsidRPr="002D4BEF">
        <w:rPr>
          <w:color w:val="000000"/>
        </w:rPr>
        <w:t xml:space="preserve"> </w:t>
      </w:r>
      <w:r w:rsidR="008071E8" w:rsidRPr="002D4BEF">
        <w:rPr>
          <w:color w:val="000000"/>
        </w:rPr>
        <w:t>are</w:t>
      </w:r>
      <w:r w:rsidR="00285BD5" w:rsidRPr="002D4BEF">
        <w:rPr>
          <w:color w:val="000000"/>
        </w:rPr>
        <w:t xml:space="preserve"> approved by TKU Faculty Evaluation</w:t>
      </w:r>
      <w:r w:rsidR="008071E8" w:rsidRPr="002D4BEF">
        <w:rPr>
          <w:color w:val="000000"/>
        </w:rPr>
        <w:t xml:space="preserve"> </w:t>
      </w:r>
      <w:r w:rsidR="00436A83" w:rsidRPr="002D4BEF">
        <w:rPr>
          <w:color w:val="000000"/>
        </w:rPr>
        <w:t xml:space="preserve">Committee </w:t>
      </w:r>
      <w:r w:rsidR="008071E8" w:rsidRPr="002D4BEF">
        <w:rPr>
          <w:color w:val="000000"/>
        </w:rPr>
        <w:t xml:space="preserve">before the starting date of the semester and </w:t>
      </w:r>
      <w:r w:rsidR="00716CDE" w:rsidRPr="002D4BEF">
        <w:rPr>
          <w:color w:val="000000"/>
        </w:rPr>
        <w:t xml:space="preserve">who </w:t>
      </w:r>
      <w:r w:rsidRPr="002D4BEF">
        <w:rPr>
          <w:color w:val="000000"/>
        </w:rPr>
        <w:t xml:space="preserve">complete the employee registration process at the TKU Office of Human Resources </w:t>
      </w:r>
      <w:r w:rsidR="008071E8" w:rsidRPr="002D4BEF">
        <w:rPr>
          <w:color w:val="000000"/>
        </w:rPr>
        <w:t>before the starting date of th</w:t>
      </w:r>
      <w:r w:rsidR="00436A83" w:rsidRPr="002D4BEF">
        <w:rPr>
          <w:color w:val="000000"/>
        </w:rPr>
        <w:t>at</w:t>
      </w:r>
      <w:r w:rsidR="008071E8" w:rsidRPr="002D4BEF">
        <w:rPr>
          <w:color w:val="000000"/>
        </w:rPr>
        <w:t xml:space="preserve"> semester, </w:t>
      </w:r>
      <w:r w:rsidR="00436A83" w:rsidRPr="002D4BEF">
        <w:rPr>
          <w:color w:val="000000"/>
        </w:rPr>
        <w:t>shall</w:t>
      </w:r>
      <w:r w:rsidR="008071E8" w:rsidRPr="002D4BEF">
        <w:rPr>
          <w:color w:val="000000"/>
        </w:rPr>
        <w:t xml:space="preserve"> start their employment and receive salary pay from the starting date of th</w:t>
      </w:r>
      <w:r w:rsidR="00436A83" w:rsidRPr="002D4BEF">
        <w:rPr>
          <w:color w:val="000000"/>
        </w:rPr>
        <w:t>at</w:t>
      </w:r>
      <w:r w:rsidR="008071E8" w:rsidRPr="002D4BEF">
        <w:rPr>
          <w:color w:val="000000"/>
        </w:rPr>
        <w:t xml:space="preserve"> semester</w:t>
      </w:r>
      <w:r w:rsidR="00EF2688" w:rsidRPr="002D4BEF">
        <w:rPr>
          <w:color w:val="000000"/>
        </w:rPr>
        <w:t>;</w:t>
      </w:r>
      <w:r w:rsidRPr="002D4BEF">
        <w:rPr>
          <w:color w:val="000000"/>
        </w:rPr>
        <w:t xml:space="preserve"> </w:t>
      </w:r>
      <w:r w:rsidR="00EF2688" w:rsidRPr="002D4BEF">
        <w:rPr>
          <w:color w:val="000000"/>
        </w:rPr>
        <w:t xml:space="preserve">who complete the employee registration process at the TKU Office of Human Resource after the starting date of the semester, </w:t>
      </w:r>
      <w:r w:rsidR="00834E22" w:rsidRPr="002D4BEF">
        <w:rPr>
          <w:color w:val="000000"/>
        </w:rPr>
        <w:t xml:space="preserve">shall start their employment and receive salary pay from </w:t>
      </w:r>
      <w:r w:rsidRPr="002D4BEF">
        <w:rPr>
          <w:color w:val="000000"/>
        </w:rPr>
        <w:t xml:space="preserve">their </w:t>
      </w:r>
      <w:r w:rsidR="00EF2688" w:rsidRPr="002D4BEF">
        <w:rPr>
          <w:color w:val="000000"/>
        </w:rPr>
        <w:t>registration</w:t>
      </w:r>
      <w:r w:rsidR="003572C7" w:rsidRPr="002D4BEF">
        <w:rPr>
          <w:color w:val="000000"/>
        </w:rPr>
        <w:t xml:space="preserve"> date at TKU.</w:t>
      </w:r>
      <w:r w:rsidR="00EF2688" w:rsidRPr="002D4BEF">
        <w:rPr>
          <w:color w:val="000000"/>
        </w:rPr>
        <w:t xml:space="preserve"> Those</w:t>
      </w:r>
      <w:r w:rsidR="00834E22" w:rsidRPr="002D4BEF">
        <w:rPr>
          <w:color w:val="000000"/>
        </w:rPr>
        <w:t>,</w:t>
      </w:r>
      <w:r w:rsidR="00EF2688" w:rsidRPr="002D4BEF">
        <w:rPr>
          <w:color w:val="000000"/>
        </w:rPr>
        <w:t xml:space="preserve"> whose employment are approved by TKU Faculty Evaluation and who complete the employee registration process at the TKU Office of Human Resources after the starting date of the semester, </w:t>
      </w:r>
      <w:r w:rsidR="00834E22" w:rsidRPr="002D4BEF">
        <w:rPr>
          <w:color w:val="000000"/>
        </w:rPr>
        <w:t xml:space="preserve">shall start their employment and receive salary pay from </w:t>
      </w:r>
      <w:r w:rsidR="00EF2688" w:rsidRPr="002D4BEF">
        <w:rPr>
          <w:color w:val="000000"/>
        </w:rPr>
        <w:t>their registration date at TKU.</w:t>
      </w:r>
    </w:p>
    <w:p w14:paraId="281F87A6" w14:textId="77777777" w:rsidR="00EF2688" w:rsidRPr="002D4BEF" w:rsidRDefault="00EF2688">
      <w:pPr>
        <w:jc w:val="both"/>
        <w:rPr>
          <w:color w:val="000000"/>
        </w:rPr>
      </w:pPr>
    </w:p>
    <w:p w14:paraId="5CA3B555" w14:textId="77777777" w:rsidR="00EF2688" w:rsidRPr="002D4BEF" w:rsidRDefault="00EF2688">
      <w:pPr>
        <w:jc w:val="both"/>
        <w:rPr>
          <w:rFonts w:eastAsia="DengXian"/>
          <w:color w:val="000000"/>
          <w:lang w:eastAsia="zh-CN"/>
        </w:rPr>
      </w:pPr>
      <w:r w:rsidRPr="002D4BEF">
        <w:rPr>
          <w:rFonts w:eastAsia="DengXian" w:hint="eastAsia"/>
          <w:color w:val="000000"/>
          <w:lang w:eastAsia="zh-CN"/>
        </w:rPr>
        <w:t>T</w:t>
      </w:r>
      <w:r w:rsidRPr="002D4BEF">
        <w:rPr>
          <w:rFonts w:eastAsia="DengXian"/>
          <w:color w:val="000000"/>
          <w:lang w:eastAsia="zh-CN"/>
        </w:rPr>
        <w:t>he deadline and required document</w:t>
      </w:r>
      <w:r w:rsidR="00834E22" w:rsidRPr="002D4BEF">
        <w:rPr>
          <w:rFonts w:eastAsia="DengXian"/>
          <w:color w:val="000000"/>
          <w:lang w:eastAsia="zh-CN"/>
        </w:rPr>
        <w:t>s</w:t>
      </w:r>
      <w:r w:rsidRPr="002D4BEF">
        <w:rPr>
          <w:rFonts w:eastAsia="DengXian"/>
          <w:color w:val="000000"/>
          <w:lang w:eastAsia="zh-CN"/>
        </w:rPr>
        <w:t xml:space="preserve"> for the registration of newly employed full-time faculty members shall be in accordance with the notification of </w:t>
      </w:r>
      <w:r w:rsidRPr="002D4BEF">
        <w:rPr>
          <w:color w:val="000000"/>
        </w:rPr>
        <w:t>Office of Human Resources.</w:t>
      </w:r>
    </w:p>
    <w:p w14:paraId="0F7077CA" w14:textId="77777777" w:rsidR="00DD50BF" w:rsidRPr="002D4BEF" w:rsidRDefault="00DD50BF">
      <w:pPr>
        <w:jc w:val="both"/>
        <w:rPr>
          <w:color w:val="000000"/>
        </w:rPr>
      </w:pPr>
    </w:p>
    <w:p w14:paraId="68B04829" w14:textId="77777777" w:rsidR="00DD50BF" w:rsidRPr="002D4BEF" w:rsidRDefault="00DD50BF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22</w:t>
      </w:r>
    </w:p>
    <w:p w14:paraId="4DCD4D8C" w14:textId="77777777" w:rsidR="0024657A" w:rsidRPr="002D4BEF" w:rsidRDefault="00834E22" w:rsidP="0024657A">
      <w:pPr>
        <w:jc w:val="both"/>
        <w:rPr>
          <w:color w:val="000000"/>
        </w:rPr>
      </w:pPr>
      <w:r w:rsidRPr="002D4BEF">
        <w:rPr>
          <w:color w:val="000000"/>
        </w:rPr>
        <w:t>For resignation</w:t>
      </w:r>
      <w:r w:rsidR="0024657A" w:rsidRPr="002D4BEF">
        <w:rPr>
          <w:color w:val="000000"/>
        </w:rPr>
        <w:t xml:space="preserve"> for some special reason, </w:t>
      </w:r>
      <w:r w:rsidR="00C2451E" w:rsidRPr="002D4BEF">
        <w:rPr>
          <w:color w:val="000000"/>
        </w:rPr>
        <w:t>the faculty member shall</w:t>
      </w:r>
      <w:r w:rsidR="0024657A" w:rsidRPr="002D4BEF">
        <w:rPr>
          <w:color w:val="000000"/>
        </w:rPr>
        <w:t xml:space="preserve"> submit a </w:t>
      </w:r>
      <w:r w:rsidR="00C2451E" w:rsidRPr="002D4BEF">
        <w:rPr>
          <w:color w:val="000000"/>
        </w:rPr>
        <w:t>l</w:t>
      </w:r>
      <w:r w:rsidR="0024657A" w:rsidRPr="002D4BEF">
        <w:rPr>
          <w:color w:val="000000"/>
        </w:rPr>
        <w:t xml:space="preserve">etter of </w:t>
      </w:r>
      <w:r w:rsidR="00C2451E" w:rsidRPr="002D4BEF">
        <w:rPr>
          <w:color w:val="000000"/>
        </w:rPr>
        <w:t>r</w:t>
      </w:r>
      <w:r w:rsidR="0024657A" w:rsidRPr="002D4BEF">
        <w:rPr>
          <w:color w:val="000000"/>
        </w:rPr>
        <w:t>e</w:t>
      </w:r>
      <w:r w:rsidR="0024657A" w:rsidRPr="002D4BEF">
        <w:rPr>
          <w:rFonts w:hint="eastAsia"/>
          <w:color w:val="000000"/>
        </w:rPr>
        <w:t>signa</w:t>
      </w:r>
      <w:r w:rsidR="0024657A" w:rsidRPr="002D4BEF">
        <w:rPr>
          <w:color w:val="000000"/>
        </w:rPr>
        <w:t xml:space="preserve">tion at least one month in advance, and </w:t>
      </w:r>
      <w:r w:rsidR="0051408F" w:rsidRPr="002D4BEF">
        <w:rPr>
          <w:color w:val="000000"/>
        </w:rPr>
        <w:t>shall</w:t>
      </w:r>
      <w:r w:rsidR="00C2451E" w:rsidRPr="002D4BEF">
        <w:rPr>
          <w:color w:val="000000"/>
        </w:rPr>
        <w:t xml:space="preserve"> leave his/her post </w:t>
      </w:r>
      <w:r w:rsidR="0024657A" w:rsidRPr="002D4BEF">
        <w:rPr>
          <w:color w:val="000000"/>
        </w:rPr>
        <w:t xml:space="preserve">after gaining the approval of the President of TKU. Faculty members </w:t>
      </w:r>
      <w:r w:rsidR="00C2451E" w:rsidRPr="002D4BEF">
        <w:rPr>
          <w:color w:val="000000"/>
        </w:rPr>
        <w:t>shall</w:t>
      </w:r>
      <w:r w:rsidR="0024657A" w:rsidRPr="002D4BEF">
        <w:rPr>
          <w:color w:val="000000"/>
        </w:rPr>
        <w:t xml:space="preserve"> personally carry out the duties stated in their contracts. During the period of employment, with the exception of </w:t>
      </w:r>
      <w:r w:rsidR="00406BFC" w:rsidRPr="002D4BEF">
        <w:rPr>
          <w:color w:val="000000"/>
        </w:rPr>
        <w:t>force majeure or special situation</w:t>
      </w:r>
      <w:r w:rsidR="0024657A" w:rsidRPr="002D4BEF">
        <w:rPr>
          <w:color w:val="000000"/>
        </w:rPr>
        <w:t xml:space="preserve"> </w:t>
      </w:r>
      <w:r w:rsidR="00C2451E" w:rsidRPr="002D4BEF">
        <w:rPr>
          <w:color w:val="000000"/>
        </w:rPr>
        <w:t>that has been</w:t>
      </w:r>
      <w:r w:rsidR="0024657A" w:rsidRPr="002D4BEF">
        <w:rPr>
          <w:color w:val="000000"/>
        </w:rPr>
        <w:t xml:space="preserve"> approv</w:t>
      </w:r>
      <w:r w:rsidR="00C2451E" w:rsidRPr="002D4BEF">
        <w:rPr>
          <w:color w:val="000000"/>
        </w:rPr>
        <w:t>ed</w:t>
      </w:r>
      <w:r w:rsidR="0024657A" w:rsidRPr="002D4BEF">
        <w:rPr>
          <w:color w:val="000000"/>
        </w:rPr>
        <w:t xml:space="preserve"> </w:t>
      </w:r>
      <w:r w:rsidR="00C2451E" w:rsidRPr="002D4BEF">
        <w:rPr>
          <w:color w:val="000000"/>
        </w:rPr>
        <w:t>by</w:t>
      </w:r>
      <w:r w:rsidR="0024657A" w:rsidRPr="002D4BEF">
        <w:rPr>
          <w:color w:val="000000"/>
        </w:rPr>
        <w:t xml:space="preserve"> the TKU President, faculty members </w:t>
      </w:r>
      <w:r w:rsidR="0051408F" w:rsidRPr="002D4BEF">
        <w:rPr>
          <w:color w:val="000000"/>
        </w:rPr>
        <w:t>may</w:t>
      </w:r>
      <w:r w:rsidR="00C2451E" w:rsidRPr="002D4BEF">
        <w:rPr>
          <w:color w:val="000000"/>
        </w:rPr>
        <w:t xml:space="preserve"> not</w:t>
      </w:r>
      <w:r w:rsidR="0024657A" w:rsidRPr="002D4BEF">
        <w:rPr>
          <w:color w:val="000000"/>
        </w:rPr>
        <w:t xml:space="preserve"> resign in the middle of an academic year. </w:t>
      </w:r>
      <w:r w:rsidR="00C2451E" w:rsidRPr="002D4BEF">
        <w:rPr>
          <w:color w:val="000000"/>
        </w:rPr>
        <w:t>The faculty member</w:t>
      </w:r>
      <w:r w:rsidR="00051948" w:rsidRPr="002D4BEF">
        <w:rPr>
          <w:color w:val="000000"/>
        </w:rPr>
        <w:t>,</w:t>
      </w:r>
      <w:r w:rsidR="0024657A" w:rsidRPr="002D4BEF">
        <w:rPr>
          <w:color w:val="000000"/>
        </w:rPr>
        <w:t xml:space="preserve"> who resign</w:t>
      </w:r>
      <w:r w:rsidR="0051408F" w:rsidRPr="002D4BEF">
        <w:rPr>
          <w:color w:val="000000"/>
        </w:rPr>
        <w:t>s</w:t>
      </w:r>
      <w:r w:rsidR="0024657A" w:rsidRPr="002D4BEF">
        <w:rPr>
          <w:color w:val="000000"/>
        </w:rPr>
        <w:t xml:space="preserve"> in the middle of </w:t>
      </w:r>
      <w:r w:rsidR="0051408F" w:rsidRPr="002D4BEF">
        <w:rPr>
          <w:color w:val="000000"/>
        </w:rPr>
        <w:t>an</w:t>
      </w:r>
      <w:r w:rsidR="0024657A" w:rsidRPr="002D4BEF">
        <w:rPr>
          <w:color w:val="000000"/>
        </w:rPr>
        <w:t xml:space="preserve"> academic year </w:t>
      </w:r>
      <w:r w:rsidR="00C2451E" w:rsidRPr="002D4BEF">
        <w:rPr>
          <w:color w:val="000000"/>
        </w:rPr>
        <w:t>without</w:t>
      </w:r>
      <w:r w:rsidR="0024657A" w:rsidRPr="002D4BEF">
        <w:rPr>
          <w:color w:val="000000"/>
        </w:rPr>
        <w:t xml:space="preserve"> the approval of the university </w:t>
      </w:r>
      <w:r w:rsidR="00C2451E" w:rsidRPr="002D4BEF">
        <w:rPr>
          <w:color w:val="000000"/>
        </w:rPr>
        <w:t>P</w:t>
      </w:r>
      <w:r w:rsidR="0024657A" w:rsidRPr="002D4BEF">
        <w:rPr>
          <w:color w:val="000000"/>
        </w:rPr>
        <w:t>resident</w:t>
      </w:r>
      <w:r w:rsidR="00051948" w:rsidRPr="002D4BEF">
        <w:rPr>
          <w:color w:val="000000"/>
        </w:rPr>
        <w:t>,</w:t>
      </w:r>
      <w:r w:rsidR="0024657A" w:rsidRPr="002D4BEF">
        <w:rPr>
          <w:color w:val="000000"/>
        </w:rPr>
        <w:t xml:space="preserve"> </w:t>
      </w:r>
      <w:r w:rsidR="00C2451E" w:rsidRPr="002D4BEF">
        <w:rPr>
          <w:color w:val="000000"/>
        </w:rPr>
        <w:t>shall</w:t>
      </w:r>
      <w:r w:rsidR="0024657A" w:rsidRPr="002D4BEF">
        <w:rPr>
          <w:color w:val="000000"/>
        </w:rPr>
        <w:t xml:space="preserve"> compensate three months of </w:t>
      </w:r>
      <w:r w:rsidR="0051408F" w:rsidRPr="002D4BEF">
        <w:rPr>
          <w:color w:val="000000"/>
        </w:rPr>
        <w:t>his /her</w:t>
      </w:r>
      <w:r w:rsidR="0024657A" w:rsidRPr="002D4BEF">
        <w:rPr>
          <w:color w:val="000000"/>
        </w:rPr>
        <w:t xml:space="preserve"> salary, including base salary, academic research fees, and administrative stipends. If there are other subsidies, they </w:t>
      </w:r>
      <w:r w:rsidR="0051408F" w:rsidRPr="002D4BEF">
        <w:rPr>
          <w:color w:val="000000"/>
        </w:rPr>
        <w:lastRenderedPageBreak/>
        <w:t>shall</w:t>
      </w:r>
      <w:r w:rsidR="0024657A" w:rsidRPr="002D4BEF">
        <w:rPr>
          <w:color w:val="000000"/>
        </w:rPr>
        <w:t xml:space="preserve"> be handled </w:t>
      </w:r>
      <w:r w:rsidR="00051948" w:rsidRPr="002D4BEF">
        <w:rPr>
          <w:color w:val="000000"/>
        </w:rPr>
        <w:t>in accordance with</w:t>
      </w:r>
      <w:r w:rsidR="0024657A" w:rsidRPr="002D4BEF">
        <w:rPr>
          <w:color w:val="000000"/>
        </w:rPr>
        <w:t xml:space="preserve"> </w:t>
      </w:r>
      <w:r w:rsidR="00051948" w:rsidRPr="002D4BEF">
        <w:rPr>
          <w:color w:val="000000"/>
        </w:rPr>
        <w:t>applicable</w:t>
      </w:r>
      <w:r w:rsidR="0024657A" w:rsidRPr="002D4BEF">
        <w:rPr>
          <w:color w:val="000000"/>
        </w:rPr>
        <w:t xml:space="preserve"> regulations. </w:t>
      </w:r>
    </w:p>
    <w:p w14:paraId="5824C8FA" w14:textId="77777777" w:rsidR="008121E3" w:rsidRPr="002D4BEF" w:rsidRDefault="008121E3">
      <w:pPr>
        <w:jc w:val="both"/>
        <w:rPr>
          <w:color w:val="000000"/>
        </w:rPr>
      </w:pPr>
    </w:p>
    <w:p w14:paraId="163F05D9" w14:textId="77777777" w:rsidR="008121E3" w:rsidRPr="002D4BEF" w:rsidRDefault="008121E3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23</w:t>
      </w:r>
    </w:p>
    <w:p w14:paraId="0AD0264F" w14:textId="77777777" w:rsidR="008121E3" w:rsidRPr="002D4BEF" w:rsidRDefault="008121E3">
      <w:pPr>
        <w:jc w:val="both"/>
        <w:rPr>
          <w:color w:val="000000"/>
        </w:rPr>
      </w:pPr>
      <w:r w:rsidRPr="002D4BEF">
        <w:rPr>
          <w:color w:val="000000"/>
        </w:rPr>
        <w:t xml:space="preserve">If, for a specific reason, TKU terminates the faculty member’s contract, it </w:t>
      </w:r>
      <w:r w:rsidR="00B66158" w:rsidRPr="002D4BEF">
        <w:rPr>
          <w:color w:val="000000"/>
        </w:rPr>
        <w:t>shall</w:t>
      </w:r>
      <w:r w:rsidRPr="002D4BEF">
        <w:rPr>
          <w:color w:val="000000"/>
        </w:rPr>
        <w:t xml:space="preserve"> provide the employee with one month’s </w:t>
      </w:r>
      <w:r w:rsidR="00406BFC" w:rsidRPr="002D4BEF">
        <w:rPr>
          <w:color w:val="000000"/>
        </w:rPr>
        <w:t xml:space="preserve">prior </w:t>
      </w:r>
      <w:r w:rsidRPr="002D4BEF">
        <w:rPr>
          <w:color w:val="000000"/>
        </w:rPr>
        <w:t>notice.</w:t>
      </w:r>
    </w:p>
    <w:p w14:paraId="6E5A5B52" w14:textId="77777777" w:rsidR="008121E3" w:rsidRPr="002D4BEF" w:rsidRDefault="008121E3">
      <w:pPr>
        <w:jc w:val="both"/>
        <w:rPr>
          <w:color w:val="000000"/>
        </w:rPr>
      </w:pPr>
    </w:p>
    <w:p w14:paraId="1B6E4297" w14:textId="77777777" w:rsidR="008121E3" w:rsidRPr="002D4BEF" w:rsidRDefault="008121E3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24</w:t>
      </w:r>
    </w:p>
    <w:p w14:paraId="6FFD609C" w14:textId="77777777" w:rsidR="008121E3" w:rsidRPr="002D4BEF" w:rsidRDefault="008121E3">
      <w:pPr>
        <w:jc w:val="both"/>
        <w:rPr>
          <w:color w:val="000000"/>
        </w:rPr>
      </w:pPr>
      <w:r w:rsidRPr="002D4BEF">
        <w:rPr>
          <w:color w:val="000000"/>
        </w:rPr>
        <w:t xml:space="preserve">On resigning, faculty members </w:t>
      </w:r>
      <w:r w:rsidR="0051408F" w:rsidRPr="002D4BEF">
        <w:rPr>
          <w:color w:val="000000"/>
        </w:rPr>
        <w:t>shall</w:t>
      </w:r>
      <w:r w:rsidRPr="002D4BEF">
        <w:rPr>
          <w:color w:val="000000"/>
        </w:rPr>
        <w:t xml:space="preserve"> complete all </w:t>
      </w:r>
      <w:r w:rsidR="00361E7B" w:rsidRPr="002D4BEF">
        <w:rPr>
          <w:color w:val="000000"/>
        </w:rPr>
        <w:t>required procedures for re</w:t>
      </w:r>
      <w:r w:rsidR="00361E7B" w:rsidRPr="002D4BEF">
        <w:rPr>
          <w:rFonts w:hint="eastAsia"/>
          <w:color w:val="000000"/>
        </w:rPr>
        <w:t>signa</w:t>
      </w:r>
      <w:r w:rsidRPr="002D4BEF">
        <w:rPr>
          <w:color w:val="000000"/>
        </w:rPr>
        <w:t xml:space="preserve">tion. After doing so, they may apply for a “Proof of </w:t>
      </w:r>
      <w:r w:rsidR="00361E7B" w:rsidRPr="002D4BEF">
        <w:rPr>
          <w:color w:val="000000"/>
        </w:rPr>
        <w:t>Resignation</w:t>
      </w:r>
      <w:r w:rsidRPr="002D4BEF">
        <w:rPr>
          <w:color w:val="000000"/>
        </w:rPr>
        <w:t>” document.</w:t>
      </w:r>
    </w:p>
    <w:p w14:paraId="667044FE" w14:textId="77777777" w:rsidR="008121E3" w:rsidRPr="002D4BEF" w:rsidRDefault="008121E3">
      <w:pPr>
        <w:jc w:val="both"/>
        <w:rPr>
          <w:color w:val="000000"/>
        </w:rPr>
      </w:pPr>
    </w:p>
    <w:p w14:paraId="7C13BC15" w14:textId="77777777" w:rsidR="008121E3" w:rsidRPr="002D4BEF" w:rsidRDefault="008121E3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25</w:t>
      </w:r>
    </w:p>
    <w:p w14:paraId="1C235C7B" w14:textId="77777777" w:rsidR="008121E3" w:rsidRPr="002D4BEF" w:rsidRDefault="008121E3">
      <w:pPr>
        <w:jc w:val="both"/>
        <w:rPr>
          <w:color w:val="000000"/>
        </w:rPr>
      </w:pPr>
      <w:r w:rsidRPr="002D4BEF">
        <w:rPr>
          <w:color w:val="000000"/>
        </w:rPr>
        <w:t xml:space="preserve">In accordance with Article 19.3 of the </w:t>
      </w:r>
      <w:r w:rsidRPr="002D4BEF">
        <w:rPr>
          <w:i/>
          <w:color w:val="000000"/>
        </w:rPr>
        <w:t>Education Personnel Employment Enforcement Rules</w:t>
      </w:r>
      <w:r w:rsidRPr="002D4BEF">
        <w:rPr>
          <w:color w:val="000000"/>
        </w:rPr>
        <w:t>, new</w:t>
      </w:r>
      <w:r w:rsidR="0051408F" w:rsidRPr="002D4BEF">
        <w:rPr>
          <w:color w:val="000000"/>
        </w:rPr>
        <w:t>ly-employed</w:t>
      </w:r>
      <w:r w:rsidRPr="002D4BEF">
        <w:rPr>
          <w:color w:val="000000"/>
        </w:rPr>
        <w:t xml:space="preserve"> faculty members </w:t>
      </w:r>
      <w:r w:rsidR="00B66158" w:rsidRPr="002D4BEF">
        <w:rPr>
          <w:color w:val="000000"/>
        </w:rPr>
        <w:t>shall</w:t>
      </w:r>
      <w:r w:rsidRPr="002D4BEF">
        <w:rPr>
          <w:color w:val="000000"/>
        </w:rPr>
        <w:t xml:space="preserve"> submit all documentary proof of credentials for review within three months </w:t>
      </w:r>
      <w:r w:rsidR="0014192D" w:rsidRPr="002D4BEF">
        <w:rPr>
          <w:color w:val="000000"/>
        </w:rPr>
        <w:t>after their employment start</w:t>
      </w:r>
      <w:r w:rsidRPr="002D4BEF">
        <w:rPr>
          <w:color w:val="000000"/>
        </w:rPr>
        <w:t xml:space="preserve"> at TKU. Those who fail to do so within the </w:t>
      </w:r>
      <w:r w:rsidR="0014192D" w:rsidRPr="002D4BEF">
        <w:rPr>
          <w:color w:val="000000"/>
        </w:rPr>
        <w:t>three-month</w:t>
      </w:r>
      <w:r w:rsidRPr="002D4BEF">
        <w:rPr>
          <w:color w:val="000000"/>
        </w:rPr>
        <w:t xml:space="preserve"> time</w:t>
      </w:r>
      <w:r w:rsidR="00483F6D" w:rsidRPr="002D4BEF">
        <w:rPr>
          <w:rFonts w:hint="eastAsia"/>
          <w:color w:val="000000"/>
        </w:rPr>
        <w:t xml:space="preserve"> </w:t>
      </w:r>
      <w:r w:rsidRPr="002D4BEF">
        <w:rPr>
          <w:color w:val="000000"/>
        </w:rPr>
        <w:t>frame – except</w:t>
      </w:r>
      <w:r w:rsidR="00B66158" w:rsidRPr="002D4BEF">
        <w:rPr>
          <w:color w:val="000000"/>
        </w:rPr>
        <w:t xml:space="preserve"> for</w:t>
      </w:r>
      <w:r w:rsidRPr="002D4BEF">
        <w:rPr>
          <w:color w:val="000000"/>
        </w:rPr>
        <w:t xml:space="preserve"> circumstances where responsibility </w:t>
      </w:r>
      <w:r w:rsidR="002A184E" w:rsidRPr="002D4BEF">
        <w:rPr>
          <w:color w:val="000000"/>
        </w:rPr>
        <w:t>may</w:t>
      </w:r>
      <w:r w:rsidRPr="002D4BEF">
        <w:rPr>
          <w:color w:val="000000"/>
        </w:rPr>
        <w:t xml:space="preserve"> not be attributed to the faculty member – </w:t>
      </w:r>
      <w:r w:rsidR="008B436E" w:rsidRPr="002D4BEF">
        <w:rPr>
          <w:color w:val="000000"/>
        </w:rPr>
        <w:t>may</w:t>
      </w:r>
      <w:r w:rsidRPr="002D4BEF">
        <w:rPr>
          <w:color w:val="000000"/>
        </w:rPr>
        <w:t xml:space="preserve"> not have their contract renewed when their first contract ends. Those whose </w:t>
      </w:r>
      <w:r w:rsidR="008B436E" w:rsidRPr="002D4BEF">
        <w:rPr>
          <w:color w:val="000000"/>
        </w:rPr>
        <w:t xml:space="preserve">have </w:t>
      </w:r>
      <w:r w:rsidRPr="002D4BEF">
        <w:rPr>
          <w:color w:val="000000"/>
        </w:rPr>
        <w:t xml:space="preserve">submitted documents do not pass the review </w:t>
      </w:r>
      <w:r w:rsidR="00BD1D6D" w:rsidRPr="002D4BEF">
        <w:rPr>
          <w:color w:val="000000"/>
        </w:rPr>
        <w:t>shall</w:t>
      </w:r>
      <w:r w:rsidRPr="002D4BEF">
        <w:rPr>
          <w:color w:val="000000"/>
        </w:rPr>
        <w:t xml:space="preserve"> have their employment cancelled immediately.</w:t>
      </w:r>
    </w:p>
    <w:p w14:paraId="139F8F10" w14:textId="77777777" w:rsidR="008121E3" w:rsidRPr="002D4BEF" w:rsidRDefault="008121E3">
      <w:pPr>
        <w:jc w:val="both"/>
        <w:rPr>
          <w:color w:val="000000"/>
        </w:rPr>
      </w:pPr>
    </w:p>
    <w:p w14:paraId="6B400B03" w14:textId="77777777" w:rsidR="008121E3" w:rsidRPr="002D4BEF" w:rsidRDefault="008121E3">
      <w:pPr>
        <w:jc w:val="both"/>
        <w:rPr>
          <w:b/>
          <w:color w:val="000000"/>
        </w:rPr>
      </w:pPr>
      <w:r w:rsidRPr="002D4BEF">
        <w:rPr>
          <w:b/>
          <w:color w:val="000000"/>
        </w:rPr>
        <w:t xml:space="preserve">Article 26 </w:t>
      </w:r>
    </w:p>
    <w:p w14:paraId="12F366C2" w14:textId="77777777" w:rsidR="008121E3" w:rsidRPr="002D4BEF" w:rsidRDefault="008121E3">
      <w:pPr>
        <w:jc w:val="both"/>
        <w:rPr>
          <w:color w:val="000000"/>
        </w:rPr>
      </w:pPr>
      <w:r w:rsidRPr="002D4BEF">
        <w:rPr>
          <w:color w:val="000000"/>
        </w:rPr>
        <w:t>The employment of military officers is carried out in accordance with regulations set forth by the Ministry of Education.</w:t>
      </w:r>
    </w:p>
    <w:p w14:paraId="1EB9CCE9" w14:textId="77777777" w:rsidR="00126ED9" w:rsidRPr="002D4BEF" w:rsidRDefault="00126ED9">
      <w:pPr>
        <w:jc w:val="both"/>
        <w:rPr>
          <w:color w:val="000000"/>
        </w:rPr>
      </w:pPr>
    </w:p>
    <w:p w14:paraId="58F6D578" w14:textId="77777777" w:rsidR="0014192D" w:rsidRPr="002D4BEF" w:rsidRDefault="0014192D">
      <w:pPr>
        <w:jc w:val="both"/>
        <w:rPr>
          <w:color w:val="000000"/>
        </w:rPr>
      </w:pPr>
    </w:p>
    <w:p w14:paraId="106839BC" w14:textId="77777777" w:rsidR="00126ED9" w:rsidRPr="002D4BEF" w:rsidRDefault="00126ED9">
      <w:pPr>
        <w:jc w:val="both"/>
        <w:rPr>
          <w:b/>
          <w:color w:val="000000"/>
        </w:rPr>
      </w:pPr>
      <w:r w:rsidRPr="002D4BEF">
        <w:rPr>
          <w:b/>
          <w:color w:val="000000"/>
        </w:rPr>
        <w:t>Chapter 4 – Remuneration</w:t>
      </w:r>
    </w:p>
    <w:p w14:paraId="097B8C4F" w14:textId="77777777" w:rsidR="002A184E" w:rsidRPr="002D4BEF" w:rsidRDefault="002A184E">
      <w:pPr>
        <w:jc w:val="both"/>
        <w:rPr>
          <w:b/>
          <w:color w:val="000000"/>
        </w:rPr>
      </w:pPr>
    </w:p>
    <w:p w14:paraId="63C27037" w14:textId="77777777" w:rsidR="00126ED9" w:rsidRPr="002D4BEF" w:rsidRDefault="00126ED9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27</w:t>
      </w:r>
    </w:p>
    <w:p w14:paraId="3557CCB1" w14:textId="77777777" w:rsidR="00126ED9" w:rsidRPr="002D4BEF" w:rsidRDefault="00E140E4">
      <w:pPr>
        <w:jc w:val="both"/>
        <w:rPr>
          <w:color w:val="000000"/>
        </w:rPr>
      </w:pPr>
      <w:r w:rsidRPr="002D4BEF">
        <w:rPr>
          <w:color w:val="000000"/>
        </w:rPr>
        <w:t xml:space="preserve">Remuneration for </w:t>
      </w:r>
      <w:r w:rsidR="0014192D" w:rsidRPr="002D4BEF">
        <w:rPr>
          <w:color w:val="000000"/>
        </w:rPr>
        <w:t xml:space="preserve">full-time </w:t>
      </w:r>
      <w:r w:rsidRPr="002D4BEF">
        <w:rPr>
          <w:color w:val="000000"/>
        </w:rPr>
        <w:t xml:space="preserve">faculty members includes basic salary, extra payments for academic research, and </w:t>
      </w:r>
      <w:r w:rsidR="0014192D" w:rsidRPr="002D4BEF">
        <w:rPr>
          <w:color w:val="000000"/>
        </w:rPr>
        <w:t xml:space="preserve">extra payments </w:t>
      </w:r>
      <w:r w:rsidR="008B436E" w:rsidRPr="002D4BEF">
        <w:rPr>
          <w:color w:val="000000"/>
        </w:rPr>
        <w:t>for</w:t>
      </w:r>
      <w:r w:rsidR="0014192D" w:rsidRPr="002D4BEF">
        <w:rPr>
          <w:color w:val="000000"/>
        </w:rPr>
        <w:t xml:space="preserve"> managerial positions</w:t>
      </w:r>
      <w:r w:rsidRPr="002D4BEF">
        <w:rPr>
          <w:color w:val="000000"/>
        </w:rPr>
        <w:t>, each of which is distributed monthly.</w:t>
      </w:r>
    </w:p>
    <w:p w14:paraId="04546C8F" w14:textId="77777777" w:rsidR="00E140E4" w:rsidRPr="002D4BEF" w:rsidRDefault="00E140E4">
      <w:pPr>
        <w:jc w:val="both"/>
        <w:rPr>
          <w:color w:val="000000"/>
        </w:rPr>
      </w:pPr>
    </w:p>
    <w:p w14:paraId="35D55DA7" w14:textId="77777777" w:rsidR="00E140E4" w:rsidRPr="002D4BEF" w:rsidRDefault="00E140E4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28</w:t>
      </w:r>
    </w:p>
    <w:p w14:paraId="55768FE1" w14:textId="77777777" w:rsidR="00E140E4" w:rsidRPr="002D4BEF" w:rsidRDefault="00361E7B">
      <w:pPr>
        <w:jc w:val="both"/>
        <w:rPr>
          <w:color w:val="000000"/>
        </w:rPr>
      </w:pPr>
      <w:r w:rsidRPr="002D4BEF">
        <w:rPr>
          <w:color w:val="000000"/>
        </w:rPr>
        <w:t>Faculty members’</w:t>
      </w:r>
      <w:r w:rsidR="00E140E4" w:rsidRPr="002D4BEF">
        <w:rPr>
          <w:color w:val="000000"/>
        </w:rPr>
        <w:t xml:space="preserve"> salary sh</w:t>
      </w:r>
      <w:r w:rsidR="008B436E" w:rsidRPr="002D4BEF">
        <w:rPr>
          <w:color w:val="000000"/>
        </w:rPr>
        <w:t>all</w:t>
      </w:r>
      <w:r w:rsidR="00E140E4" w:rsidRPr="002D4BEF">
        <w:rPr>
          <w:color w:val="000000"/>
        </w:rPr>
        <w:t xml:space="preserve"> be calculated based on the TKU </w:t>
      </w:r>
      <w:r w:rsidR="009C3DDA" w:rsidRPr="002D4BEF">
        <w:rPr>
          <w:color w:val="000000"/>
        </w:rPr>
        <w:t>Employee</w:t>
      </w:r>
      <w:r w:rsidR="00E140E4" w:rsidRPr="002D4BEF">
        <w:rPr>
          <w:color w:val="000000"/>
        </w:rPr>
        <w:t xml:space="preserve"> Salary Calculation Table. The table and calculations therein </w:t>
      </w:r>
      <w:r w:rsidR="008B436E" w:rsidRPr="002D4BEF">
        <w:rPr>
          <w:color w:val="000000"/>
        </w:rPr>
        <w:t>are</w:t>
      </w:r>
      <w:r w:rsidR="00E140E4" w:rsidRPr="002D4BEF">
        <w:rPr>
          <w:color w:val="000000"/>
        </w:rPr>
        <w:t xml:space="preserve"> formulated separately.</w:t>
      </w:r>
    </w:p>
    <w:p w14:paraId="407A9E21" w14:textId="77777777" w:rsidR="00E140E4" w:rsidRPr="002D4BEF" w:rsidRDefault="00E140E4">
      <w:pPr>
        <w:jc w:val="both"/>
        <w:rPr>
          <w:color w:val="000000"/>
        </w:rPr>
      </w:pPr>
    </w:p>
    <w:p w14:paraId="3B112757" w14:textId="77777777" w:rsidR="00C43D72" w:rsidRPr="002D4BEF" w:rsidRDefault="00C43D72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29</w:t>
      </w:r>
    </w:p>
    <w:p w14:paraId="1C1EF5CC" w14:textId="77777777" w:rsidR="0014192D" w:rsidRPr="002D4BEF" w:rsidRDefault="00BD1D6D">
      <w:pPr>
        <w:jc w:val="both"/>
        <w:rPr>
          <w:color w:val="000000"/>
        </w:rPr>
      </w:pPr>
      <w:r w:rsidRPr="002D4BEF">
        <w:rPr>
          <w:color w:val="000000"/>
        </w:rPr>
        <w:t>Novice</w:t>
      </w:r>
      <w:r w:rsidR="00C43D72" w:rsidRPr="002D4BEF">
        <w:rPr>
          <w:color w:val="000000"/>
        </w:rPr>
        <w:t xml:space="preserve"> faculty members will receive salary based on the lowest pay bracket in the salary calculation table. If, however, </w:t>
      </w:r>
      <w:r w:rsidRPr="002D4BEF">
        <w:rPr>
          <w:color w:val="000000"/>
        </w:rPr>
        <w:t>such</w:t>
      </w:r>
      <w:r w:rsidR="00C43D72" w:rsidRPr="002D4BEF">
        <w:rPr>
          <w:color w:val="000000"/>
        </w:rPr>
        <w:t xml:space="preserve"> faculty member’s highest educational </w:t>
      </w:r>
      <w:r w:rsidR="00C43D72" w:rsidRPr="002D4BEF">
        <w:rPr>
          <w:color w:val="000000"/>
        </w:rPr>
        <w:lastRenderedPageBreak/>
        <w:t xml:space="preserve">qualification exceeds that of faculty members in the lowest </w:t>
      </w:r>
      <w:r w:rsidR="008837FA" w:rsidRPr="002D4BEF">
        <w:rPr>
          <w:color w:val="000000"/>
        </w:rPr>
        <w:t xml:space="preserve">salary </w:t>
      </w:r>
      <w:r w:rsidRPr="002D4BEF">
        <w:rPr>
          <w:color w:val="000000"/>
        </w:rPr>
        <w:t>bracket</w:t>
      </w:r>
      <w:r w:rsidR="008837FA" w:rsidRPr="002D4BEF">
        <w:rPr>
          <w:color w:val="000000"/>
        </w:rPr>
        <w:t xml:space="preserve">, their salary </w:t>
      </w:r>
      <w:r w:rsidR="0014192D" w:rsidRPr="002D4BEF">
        <w:rPr>
          <w:color w:val="000000"/>
        </w:rPr>
        <w:t>may</w:t>
      </w:r>
      <w:r w:rsidR="008837FA" w:rsidRPr="002D4BEF">
        <w:rPr>
          <w:color w:val="000000"/>
        </w:rPr>
        <w:t xml:space="preserve"> be raised accordingly. </w:t>
      </w:r>
    </w:p>
    <w:p w14:paraId="6AC847A2" w14:textId="77777777" w:rsidR="0014192D" w:rsidRPr="002D4BEF" w:rsidRDefault="0014192D">
      <w:pPr>
        <w:jc w:val="both"/>
        <w:rPr>
          <w:color w:val="000000"/>
        </w:rPr>
      </w:pPr>
    </w:p>
    <w:p w14:paraId="2070F85B" w14:textId="77777777" w:rsidR="00C43D72" w:rsidRPr="002D4BEF" w:rsidRDefault="008837FA">
      <w:pPr>
        <w:jc w:val="both"/>
        <w:rPr>
          <w:color w:val="000000"/>
        </w:rPr>
      </w:pPr>
      <w:r w:rsidRPr="002D4BEF">
        <w:rPr>
          <w:color w:val="000000"/>
        </w:rPr>
        <w:t xml:space="preserve">This only applies to faculty members whose </w:t>
      </w:r>
      <w:r w:rsidR="00841C3D" w:rsidRPr="002D4BEF">
        <w:rPr>
          <w:color w:val="000000"/>
        </w:rPr>
        <w:t>current position</w:t>
      </w:r>
      <w:r w:rsidR="003B2723" w:rsidRPr="002D4BEF">
        <w:rPr>
          <w:color w:val="000000"/>
        </w:rPr>
        <w:t>s are</w:t>
      </w:r>
      <w:r w:rsidR="00841C3D" w:rsidRPr="002D4BEF">
        <w:rPr>
          <w:color w:val="000000"/>
        </w:rPr>
        <w:t xml:space="preserve"> of an equivalent level to </w:t>
      </w:r>
      <w:r w:rsidR="0014192D" w:rsidRPr="002D4BEF">
        <w:rPr>
          <w:color w:val="000000"/>
        </w:rPr>
        <w:t xml:space="preserve">their </w:t>
      </w:r>
      <w:r w:rsidR="00841C3D" w:rsidRPr="002D4BEF">
        <w:rPr>
          <w:color w:val="000000"/>
        </w:rPr>
        <w:t xml:space="preserve">previous </w:t>
      </w:r>
      <w:r w:rsidR="007E7444" w:rsidRPr="002D4BEF">
        <w:rPr>
          <w:color w:val="000000"/>
        </w:rPr>
        <w:t xml:space="preserve">teaching </w:t>
      </w:r>
      <w:r w:rsidR="00841C3D" w:rsidRPr="002D4BEF">
        <w:rPr>
          <w:color w:val="000000"/>
        </w:rPr>
        <w:t xml:space="preserve">positions held or research conducted, and who </w:t>
      </w:r>
      <w:r w:rsidR="008E507E" w:rsidRPr="002D4BEF">
        <w:rPr>
          <w:color w:val="000000"/>
        </w:rPr>
        <w:t>shall</w:t>
      </w:r>
      <w:r w:rsidR="0014192D" w:rsidRPr="002D4BEF">
        <w:rPr>
          <w:color w:val="000000"/>
        </w:rPr>
        <w:t xml:space="preserve"> </w:t>
      </w:r>
      <w:r w:rsidR="00841C3D" w:rsidRPr="002D4BEF">
        <w:rPr>
          <w:color w:val="000000"/>
        </w:rPr>
        <w:t>provide official documentary proof of such.</w:t>
      </w:r>
    </w:p>
    <w:p w14:paraId="28F4811E" w14:textId="77777777" w:rsidR="00841C3D" w:rsidRPr="002D4BEF" w:rsidRDefault="00841C3D">
      <w:pPr>
        <w:jc w:val="both"/>
        <w:rPr>
          <w:color w:val="000000"/>
        </w:rPr>
      </w:pPr>
    </w:p>
    <w:p w14:paraId="470A2F5E" w14:textId="77777777" w:rsidR="00841C3D" w:rsidRPr="002D4BEF" w:rsidRDefault="00841C3D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30</w:t>
      </w:r>
    </w:p>
    <w:p w14:paraId="6CC81053" w14:textId="77777777" w:rsidR="00841C3D" w:rsidRPr="002D4BEF" w:rsidRDefault="00841C3D">
      <w:pPr>
        <w:jc w:val="both"/>
        <w:rPr>
          <w:color w:val="000000"/>
        </w:rPr>
      </w:pPr>
      <w:r w:rsidRPr="002D4BEF">
        <w:rPr>
          <w:color w:val="000000"/>
        </w:rPr>
        <w:t>At the end of the acade</w:t>
      </w:r>
      <w:r w:rsidR="005B0CDE" w:rsidRPr="002D4BEF">
        <w:rPr>
          <w:color w:val="000000"/>
        </w:rPr>
        <w:t xml:space="preserve">mic year, </w:t>
      </w:r>
      <w:r w:rsidR="0014192D" w:rsidRPr="002D4BEF">
        <w:rPr>
          <w:color w:val="000000"/>
        </w:rPr>
        <w:t>the full-time</w:t>
      </w:r>
      <w:r w:rsidR="005B0CDE" w:rsidRPr="002D4BEF">
        <w:rPr>
          <w:color w:val="000000"/>
        </w:rPr>
        <w:t xml:space="preserve"> faculty </w:t>
      </w:r>
      <w:r w:rsidR="0014192D" w:rsidRPr="002D4BEF">
        <w:rPr>
          <w:color w:val="000000"/>
        </w:rPr>
        <w:t>members</w:t>
      </w:r>
      <w:r w:rsidR="002422B8" w:rsidRPr="002D4BEF">
        <w:rPr>
          <w:color w:val="000000"/>
        </w:rPr>
        <w:t>,</w:t>
      </w:r>
      <w:r w:rsidR="0014192D" w:rsidRPr="002D4BEF">
        <w:rPr>
          <w:color w:val="000000"/>
        </w:rPr>
        <w:t xml:space="preserve"> </w:t>
      </w:r>
      <w:r w:rsidR="005B0CDE" w:rsidRPr="002D4BEF">
        <w:rPr>
          <w:color w:val="000000"/>
        </w:rPr>
        <w:t>who pass</w:t>
      </w:r>
      <w:r w:rsidRPr="002D4BEF">
        <w:rPr>
          <w:color w:val="000000"/>
        </w:rPr>
        <w:t xml:space="preserve"> the credential review</w:t>
      </w:r>
      <w:r w:rsidR="002422B8" w:rsidRPr="002D4BEF">
        <w:rPr>
          <w:color w:val="000000"/>
        </w:rPr>
        <w:t>,</w:t>
      </w:r>
      <w:r w:rsidRPr="002D4BEF">
        <w:rPr>
          <w:color w:val="000000"/>
        </w:rPr>
        <w:t xml:space="preserve"> may add together the time</w:t>
      </w:r>
      <w:r w:rsidR="007E7444" w:rsidRPr="002D4BEF">
        <w:rPr>
          <w:color w:val="000000"/>
        </w:rPr>
        <w:t xml:space="preserve"> of service in</w:t>
      </w:r>
      <w:r w:rsidRPr="002D4BEF">
        <w:rPr>
          <w:color w:val="000000"/>
        </w:rPr>
        <w:t xml:space="preserve"> T</w:t>
      </w:r>
      <w:r w:rsidR="00486306" w:rsidRPr="002D4BEF">
        <w:rPr>
          <w:color w:val="000000"/>
        </w:rPr>
        <w:t>KU</w:t>
      </w:r>
      <w:r w:rsidRPr="002D4BEF">
        <w:rPr>
          <w:color w:val="000000"/>
        </w:rPr>
        <w:t xml:space="preserve"> and the time </w:t>
      </w:r>
      <w:r w:rsidR="007E7444" w:rsidRPr="002D4BEF">
        <w:rPr>
          <w:color w:val="000000"/>
        </w:rPr>
        <w:t>of service</w:t>
      </w:r>
      <w:r w:rsidRPr="002D4BEF">
        <w:rPr>
          <w:color w:val="000000"/>
        </w:rPr>
        <w:t xml:space="preserve"> at their previous teaching position. If the total amounts to one academic year, they may be eligible – based on their </w:t>
      </w:r>
      <w:r w:rsidR="00486306" w:rsidRPr="002D4BEF">
        <w:rPr>
          <w:color w:val="000000"/>
        </w:rPr>
        <w:t>teaching achievements</w:t>
      </w:r>
      <w:r w:rsidRPr="002D4BEF">
        <w:rPr>
          <w:color w:val="000000"/>
        </w:rPr>
        <w:t xml:space="preserve"> throughout the </w:t>
      </w:r>
      <w:r w:rsidR="00486306" w:rsidRPr="002D4BEF">
        <w:rPr>
          <w:color w:val="000000"/>
        </w:rPr>
        <w:t xml:space="preserve">academic </w:t>
      </w:r>
      <w:r w:rsidRPr="002D4BEF">
        <w:rPr>
          <w:color w:val="000000"/>
        </w:rPr>
        <w:t xml:space="preserve">year – to receive a </w:t>
      </w:r>
      <w:r w:rsidR="00486306" w:rsidRPr="002D4BEF">
        <w:rPr>
          <w:color w:val="000000"/>
        </w:rPr>
        <w:t>higher-level</w:t>
      </w:r>
      <w:r w:rsidRPr="002D4BEF">
        <w:rPr>
          <w:color w:val="000000"/>
        </w:rPr>
        <w:t xml:space="preserve"> salary or annual bonus.</w:t>
      </w:r>
    </w:p>
    <w:p w14:paraId="52271E90" w14:textId="77777777" w:rsidR="00841C3D" w:rsidRPr="002D4BEF" w:rsidRDefault="00841C3D">
      <w:pPr>
        <w:jc w:val="both"/>
        <w:rPr>
          <w:color w:val="000000"/>
        </w:rPr>
      </w:pPr>
    </w:p>
    <w:p w14:paraId="41CC4F0E" w14:textId="77777777" w:rsidR="00841C3D" w:rsidRPr="002D4BEF" w:rsidRDefault="00841C3D">
      <w:pPr>
        <w:jc w:val="both"/>
        <w:rPr>
          <w:color w:val="000000"/>
        </w:rPr>
      </w:pPr>
      <w:r w:rsidRPr="002D4BEF">
        <w:rPr>
          <w:color w:val="000000"/>
        </w:rPr>
        <w:t xml:space="preserve">Full-time faculty </w:t>
      </w:r>
      <w:r w:rsidR="007E7444" w:rsidRPr="002D4BEF">
        <w:rPr>
          <w:color w:val="000000"/>
        </w:rPr>
        <w:t xml:space="preserve">members </w:t>
      </w:r>
      <w:r w:rsidRPr="002D4BEF">
        <w:rPr>
          <w:color w:val="000000"/>
        </w:rPr>
        <w:t xml:space="preserve">who demonstrate excellence in teaching or make outstanding contributions may be selected – in accordance with the </w:t>
      </w:r>
      <w:r w:rsidR="00426C3C" w:rsidRPr="002D4BEF">
        <w:rPr>
          <w:i/>
          <w:color w:val="000000"/>
        </w:rPr>
        <w:t>TKU Regulations on Rewards for Outstanding Teachers</w:t>
      </w:r>
      <w:r w:rsidRPr="002D4BEF">
        <w:rPr>
          <w:color w:val="000000"/>
        </w:rPr>
        <w:t>, and after submitting to the TKU President for approval – to receive prize (trophy)</w:t>
      </w:r>
      <w:r w:rsidR="007137C0" w:rsidRPr="002D4BEF">
        <w:rPr>
          <w:color w:val="000000"/>
        </w:rPr>
        <w:t xml:space="preserve">, </w:t>
      </w:r>
      <w:r w:rsidR="00486306" w:rsidRPr="002D4BEF">
        <w:rPr>
          <w:color w:val="000000"/>
        </w:rPr>
        <w:t>bonus</w:t>
      </w:r>
      <w:r w:rsidRPr="002D4BEF">
        <w:rPr>
          <w:color w:val="000000"/>
        </w:rPr>
        <w:t xml:space="preserve">, </w:t>
      </w:r>
      <w:r w:rsidR="007137C0" w:rsidRPr="002D4BEF">
        <w:rPr>
          <w:color w:val="000000"/>
        </w:rPr>
        <w:t>and public praise</w:t>
      </w:r>
      <w:r w:rsidRPr="002D4BEF">
        <w:rPr>
          <w:color w:val="000000"/>
        </w:rPr>
        <w:t>.</w:t>
      </w:r>
    </w:p>
    <w:p w14:paraId="5601B6A2" w14:textId="77777777" w:rsidR="00841C3D" w:rsidRPr="002D4BEF" w:rsidRDefault="00841C3D">
      <w:pPr>
        <w:jc w:val="both"/>
        <w:rPr>
          <w:color w:val="000000"/>
        </w:rPr>
      </w:pPr>
    </w:p>
    <w:p w14:paraId="1AC849EF" w14:textId="77777777" w:rsidR="00841C3D" w:rsidRPr="002D4BEF" w:rsidRDefault="00841C3D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31</w:t>
      </w:r>
    </w:p>
    <w:p w14:paraId="10C90A94" w14:textId="1E52AE46" w:rsidR="00841C3D" w:rsidRPr="002D4BEF" w:rsidRDefault="00841C3D">
      <w:pPr>
        <w:jc w:val="both"/>
        <w:rPr>
          <w:color w:val="000000"/>
        </w:rPr>
      </w:pPr>
      <w:r w:rsidRPr="002D4BEF">
        <w:rPr>
          <w:color w:val="000000"/>
        </w:rPr>
        <w:t xml:space="preserve">Part-time faculty </w:t>
      </w:r>
      <w:r w:rsidR="00A34D5D" w:rsidRPr="002D4BEF">
        <w:rPr>
          <w:color w:val="000000"/>
        </w:rPr>
        <w:t xml:space="preserve">may receive the hourly pay for </w:t>
      </w:r>
      <w:r w:rsidRPr="002D4BEF">
        <w:rPr>
          <w:color w:val="000000"/>
        </w:rPr>
        <w:t xml:space="preserve">no more than </w:t>
      </w:r>
      <w:r w:rsidR="007137C0" w:rsidRPr="002D4BEF">
        <w:rPr>
          <w:color w:val="000000"/>
        </w:rPr>
        <w:t>4</w:t>
      </w:r>
      <w:r w:rsidRPr="002D4BEF">
        <w:rPr>
          <w:color w:val="000000"/>
        </w:rPr>
        <w:t xml:space="preserve"> credit</w:t>
      </w:r>
      <w:r w:rsidR="005B0CDE" w:rsidRPr="002D4BEF">
        <w:rPr>
          <w:color w:val="000000"/>
        </w:rPr>
        <w:t>s</w:t>
      </w:r>
      <w:r w:rsidRPr="002D4BEF">
        <w:rPr>
          <w:color w:val="000000"/>
        </w:rPr>
        <w:t xml:space="preserve"> per semester. Their hourly rate is calculated based on four and a half months for a semester. </w:t>
      </w:r>
      <w:r w:rsidR="008E507E" w:rsidRPr="002D4BEF">
        <w:rPr>
          <w:color w:val="000000"/>
        </w:rPr>
        <w:t>Th</w:t>
      </w:r>
      <w:r w:rsidR="00C54C7A" w:rsidRPr="002D4BEF">
        <w:rPr>
          <w:rFonts w:eastAsia="DengXian"/>
          <w:color w:val="000000"/>
          <w:lang w:eastAsia="zh-CN"/>
        </w:rPr>
        <w:t>is</w:t>
      </w:r>
      <w:r w:rsidR="00C54C7A" w:rsidRPr="002D4BEF">
        <w:rPr>
          <w:color w:val="000000"/>
        </w:rPr>
        <w:t xml:space="preserve"> item applied to the</w:t>
      </w:r>
      <w:r w:rsidR="008E507E" w:rsidRPr="002D4BEF">
        <w:rPr>
          <w:color w:val="000000"/>
        </w:rPr>
        <w:t xml:space="preserve"> hourly</w:t>
      </w:r>
      <w:r w:rsidRPr="002D4BEF">
        <w:rPr>
          <w:color w:val="000000"/>
        </w:rPr>
        <w:t xml:space="preserve"> pay for </w:t>
      </w:r>
      <w:r w:rsidR="00DD75A4" w:rsidRPr="002D4BEF">
        <w:rPr>
          <w:rFonts w:eastAsia="DengXian"/>
          <w:color w:val="000000"/>
          <w:lang w:eastAsia="zh-CN"/>
        </w:rPr>
        <w:t xml:space="preserve">exceeded lecture hours for </w:t>
      </w:r>
      <w:r w:rsidRPr="002D4BEF">
        <w:rPr>
          <w:color w:val="000000"/>
        </w:rPr>
        <w:t xml:space="preserve">full-time faculty. For short-term courses, however, their hourly salary will be calculated based on the actual number of </w:t>
      </w:r>
      <w:r w:rsidR="00450BCC" w:rsidRPr="002D4BEF">
        <w:rPr>
          <w:color w:val="000000"/>
        </w:rPr>
        <w:t>lecture hours</w:t>
      </w:r>
      <w:r w:rsidRPr="002D4BEF">
        <w:rPr>
          <w:color w:val="000000"/>
        </w:rPr>
        <w:t xml:space="preserve">. </w:t>
      </w:r>
    </w:p>
    <w:p w14:paraId="0BA77E73" w14:textId="77777777" w:rsidR="00841C3D" w:rsidRPr="002D4BEF" w:rsidRDefault="00841C3D">
      <w:pPr>
        <w:jc w:val="both"/>
        <w:rPr>
          <w:color w:val="000000"/>
        </w:rPr>
      </w:pPr>
    </w:p>
    <w:p w14:paraId="33AABB79" w14:textId="77777777" w:rsidR="00841C3D" w:rsidRPr="002D4BEF" w:rsidRDefault="00CE5D52">
      <w:pPr>
        <w:jc w:val="both"/>
        <w:rPr>
          <w:b/>
          <w:color w:val="000000"/>
        </w:rPr>
      </w:pPr>
      <w:r w:rsidRPr="002D4BEF">
        <w:rPr>
          <w:b/>
          <w:color w:val="000000"/>
        </w:rPr>
        <w:t xml:space="preserve">Article 32 </w:t>
      </w:r>
    </w:p>
    <w:p w14:paraId="37E6E58D" w14:textId="2265D9DC" w:rsidR="00CE5D52" w:rsidRPr="002D4BEF" w:rsidRDefault="00CE5D52">
      <w:pPr>
        <w:jc w:val="both"/>
        <w:rPr>
          <w:color w:val="000000"/>
        </w:rPr>
      </w:pPr>
      <w:r w:rsidRPr="002D4BEF">
        <w:rPr>
          <w:color w:val="000000"/>
        </w:rPr>
        <w:t xml:space="preserve">Faculty members </w:t>
      </w:r>
      <w:r w:rsidR="005B0CDE" w:rsidRPr="002D4BEF">
        <w:rPr>
          <w:color w:val="000000"/>
        </w:rPr>
        <w:t>start receiving salary</w:t>
      </w:r>
      <w:r w:rsidRPr="002D4BEF">
        <w:rPr>
          <w:color w:val="000000"/>
        </w:rPr>
        <w:t xml:space="preserve"> </w:t>
      </w:r>
      <w:r w:rsidR="005B0CDE" w:rsidRPr="002D4BEF">
        <w:rPr>
          <w:color w:val="000000"/>
        </w:rPr>
        <w:t>from their “</w:t>
      </w:r>
      <w:r w:rsidRPr="002D4BEF">
        <w:rPr>
          <w:color w:val="000000"/>
        </w:rPr>
        <w:t xml:space="preserve">official </w:t>
      </w:r>
      <w:r w:rsidR="005B0CDE" w:rsidRPr="002D4BEF">
        <w:rPr>
          <w:color w:val="000000"/>
        </w:rPr>
        <w:t>date of employment</w:t>
      </w:r>
      <w:r w:rsidR="00615D39" w:rsidRPr="002D4BEF">
        <w:rPr>
          <w:color w:val="000000"/>
        </w:rPr>
        <w:t xml:space="preserve">” </w:t>
      </w:r>
      <w:r w:rsidRPr="002D4BEF">
        <w:rPr>
          <w:color w:val="000000"/>
        </w:rPr>
        <w:t xml:space="preserve">and stop </w:t>
      </w:r>
      <w:r w:rsidR="00615D39" w:rsidRPr="002D4BEF">
        <w:rPr>
          <w:color w:val="000000"/>
        </w:rPr>
        <w:t xml:space="preserve">receiving salary </w:t>
      </w:r>
      <w:r w:rsidRPr="002D4BEF">
        <w:rPr>
          <w:color w:val="000000"/>
        </w:rPr>
        <w:t xml:space="preserve">on the day that they resign. If, however, faculty members resign or change to part-time employment status </w:t>
      </w:r>
      <w:r w:rsidR="00986048" w:rsidRPr="002D4BEF">
        <w:rPr>
          <w:color w:val="000000"/>
        </w:rPr>
        <w:t>with</w:t>
      </w:r>
      <w:r w:rsidRPr="002D4BEF">
        <w:rPr>
          <w:color w:val="000000"/>
        </w:rPr>
        <w:t xml:space="preserve">in the first three months of the semester without giving </w:t>
      </w:r>
      <w:r w:rsidR="0081144A" w:rsidRPr="002D4BEF">
        <w:rPr>
          <w:color w:val="000000"/>
        </w:rPr>
        <w:t xml:space="preserve">official </w:t>
      </w:r>
      <w:r w:rsidRPr="002D4BEF">
        <w:rPr>
          <w:color w:val="000000"/>
        </w:rPr>
        <w:t xml:space="preserve">notice </w:t>
      </w:r>
      <w:r w:rsidR="00986048" w:rsidRPr="002D4BEF">
        <w:rPr>
          <w:color w:val="000000"/>
        </w:rPr>
        <w:t xml:space="preserve">and receiving approval </w:t>
      </w:r>
      <w:r w:rsidRPr="002D4BEF">
        <w:rPr>
          <w:color w:val="000000"/>
        </w:rPr>
        <w:t xml:space="preserve">of such action before the start of the semester, </w:t>
      </w:r>
      <w:r w:rsidR="001A791F" w:rsidRPr="002D4BEF">
        <w:rPr>
          <w:color w:val="000000"/>
        </w:rPr>
        <w:t>they</w:t>
      </w:r>
      <w:r w:rsidRPr="002D4BEF">
        <w:rPr>
          <w:color w:val="000000"/>
        </w:rPr>
        <w:t xml:space="preserve"> </w:t>
      </w:r>
      <w:r w:rsidR="00114A53" w:rsidRPr="002D4BEF">
        <w:rPr>
          <w:rFonts w:eastAsia="DengXian"/>
          <w:color w:val="000000"/>
          <w:lang w:eastAsia="zh-CN"/>
        </w:rPr>
        <w:t>shall</w:t>
      </w:r>
      <w:r w:rsidRPr="002D4BEF">
        <w:rPr>
          <w:color w:val="000000"/>
        </w:rPr>
        <w:t xml:space="preserve"> return all salary payments received throughout the semester. </w:t>
      </w:r>
      <w:r w:rsidR="00615D39" w:rsidRPr="002D4BEF">
        <w:rPr>
          <w:color w:val="000000"/>
        </w:rPr>
        <w:t>Faculty members who change</w:t>
      </w:r>
      <w:r w:rsidRPr="002D4BEF">
        <w:rPr>
          <w:color w:val="000000"/>
        </w:rPr>
        <w:t xml:space="preserve"> to part-time </w:t>
      </w:r>
      <w:r w:rsidR="00BC5716" w:rsidRPr="002D4BEF">
        <w:rPr>
          <w:color w:val="000000"/>
        </w:rPr>
        <w:t xml:space="preserve">employment </w:t>
      </w:r>
      <w:r w:rsidRPr="002D4BEF">
        <w:rPr>
          <w:color w:val="000000"/>
        </w:rPr>
        <w:t xml:space="preserve">status </w:t>
      </w:r>
      <w:r w:rsidR="00BC5716" w:rsidRPr="002D4BEF">
        <w:rPr>
          <w:color w:val="000000"/>
        </w:rPr>
        <w:t>shall</w:t>
      </w:r>
      <w:r w:rsidRPr="002D4BEF">
        <w:rPr>
          <w:color w:val="000000"/>
        </w:rPr>
        <w:t xml:space="preserve"> be paid </w:t>
      </w:r>
      <w:r w:rsidR="00986048" w:rsidRPr="002D4BEF">
        <w:rPr>
          <w:color w:val="000000"/>
        </w:rPr>
        <w:t xml:space="preserve">for hourly rate </w:t>
      </w:r>
      <w:r w:rsidRPr="002D4BEF">
        <w:rPr>
          <w:color w:val="000000"/>
        </w:rPr>
        <w:t>based on the</w:t>
      </w:r>
      <w:r w:rsidR="0081144A" w:rsidRPr="002D4BEF">
        <w:rPr>
          <w:color w:val="000000"/>
        </w:rPr>
        <w:t xml:space="preserve">ir </w:t>
      </w:r>
      <w:r w:rsidRPr="002D4BEF">
        <w:rPr>
          <w:color w:val="000000"/>
        </w:rPr>
        <w:t xml:space="preserve">actual </w:t>
      </w:r>
      <w:r w:rsidR="00450BCC" w:rsidRPr="002D4BEF">
        <w:rPr>
          <w:color w:val="000000"/>
        </w:rPr>
        <w:t>lecture hours</w:t>
      </w:r>
      <w:r w:rsidRPr="002D4BEF">
        <w:rPr>
          <w:color w:val="000000"/>
        </w:rPr>
        <w:t>.</w:t>
      </w:r>
    </w:p>
    <w:p w14:paraId="30012ED6" w14:textId="77777777" w:rsidR="00CE5D52" w:rsidRPr="002D4BEF" w:rsidRDefault="00CE5D52">
      <w:pPr>
        <w:jc w:val="both"/>
        <w:rPr>
          <w:color w:val="000000"/>
        </w:rPr>
      </w:pPr>
    </w:p>
    <w:p w14:paraId="386E8EB3" w14:textId="77777777" w:rsidR="00853240" w:rsidRPr="002D4BEF" w:rsidRDefault="00CE5D52" w:rsidP="00706B01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33</w:t>
      </w:r>
    </w:p>
    <w:p w14:paraId="04654365" w14:textId="2BF3804D" w:rsidR="00853240" w:rsidRPr="002D4BEF" w:rsidRDefault="003A1A21" w:rsidP="00706B01">
      <w:pPr>
        <w:jc w:val="both"/>
        <w:rPr>
          <w:rFonts w:eastAsia="DengXian"/>
          <w:color w:val="000000"/>
          <w:lang w:eastAsia="zh-CN"/>
        </w:rPr>
      </w:pPr>
      <w:r w:rsidRPr="002D4BEF">
        <w:rPr>
          <w:rFonts w:eastAsia="DengXian"/>
          <w:color w:val="000000"/>
          <w:lang w:eastAsia="zh-CN"/>
        </w:rPr>
        <w:t>Among</w:t>
      </w:r>
      <w:r w:rsidR="00853240" w:rsidRPr="002D4BEF">
        <w:rPr>
          <w:rFonts w:eastAsia="DengXian"/>
          <w:color w:val="000000"/>
          <w:lang w:eastAsia="zh-CN"/>
        </w:rPr>
        <w:t xml:space="preserve"> full-time faculty members whose weekly </w:t>
      </w:r>
      <w:r w:rsidR="00220EBC" w:rsidRPr="002D4BEF">
        <w:rPr>
          <w:rFonts w:eastAsia="DengXian"/>
          <w:color w:val="000000"/>
          <w:lang w:eastAsia="zh-CN"/>
        </w:rPr>
        <w:t>lecture</w:t>
      </w:r>
      <w:r w:rsidR="00853240" w:rsidRPr="002D4BEF">
        <w:rPr>
          <w:rFonts w:eastAsia="DengXian"/>
          <w:color w:val="000000"/>
          <w:lang w:eastAsia="zh-CN"/>
        </w:rPr>
        <w:t xml:space="preserve"> hours exceed </w:t>
      </w:r>
      <w:r w:rsidR="00FF2E98" w:rsidRPr="002D4BEF">
        <w:rPr>
          <w:rFonts w:eastAsia="DengXian"/>
          <w:color w:val="000000"/>
          <w:lang w:eastAsia="zh-CN"/>
        </w:rPr>
        <w:t xml:space="preserve">the </w:t>
      </w:r>
      <w:r w:rsidR="00853240" w:rsidRPr="002D4BEF">
        <w:rPr>
          <w:rFonts w:eastAsia="DengXian"/>
          <w:color w:val="000000"/>
          <w:lang w:eastAsia="zh-CN"/>
        </w:rPr>
        <w:t>basic number,</w:t>
      </w:r>
      <w:r w:rsidR="006B70E9" w:rsidRPr="002D4BEF">
        <w:rPr>
          <w:rFonts w:eastAsia="DengXian"/>
          <w:color w:val="000000"/>
          <w:lang w:eastAsia="zh-CN"/>
        </w:rPr>
        <w:t xml:space="preserve"> </w:t>
      </w:r>
      <w:r w:rsidR="00361E91" w:rsidRPr="002D4BEF">
        <w:rPr>
          <w:rFonts w:eastAsia="DengXian"/>
          <w:color w:val="000000"/>
          <w:lang w:eastAsia="zh-CN"/>
        </w:rPr>
        <w:t>professors, associate professors, and lecturers</w:t>
      </w:r>
      <w:r w:rsidR="00853240" w:rsidRPr="002D4BEF">
        <w:rPr>
          <w:rFonts w:eastAsia="DengXian"/>
          <w:color w:val="000000"/>
          <w:lang w:eastAsia="zh-CN"/>
        </w:rPr>
        <w:t xml:space="preserve"> </w:t>
      </w:r>
      <w:r w:rsidR="00986048" w:rsidRPr="002D4BEF">
        <w:rPr>
          <w:rFonts w:eastAsia="DengXian"/>
          <w:color w:val="000000"/>
          <w:lang w:eastAsia="zh-CN"/>
        </w:rPr>
        <w:t>may</w:t>
      </w:r>
      <w:r w:rsidR="00853240" w:rsidRPr="002D4BEF">
        <w:rPr>
          <w:rFonts w:eastAsia="DengXian"/>
          <w:color w:val="000000"/>
          <w:lang w:eastAsia="zh-CN"/>
        </w:rPr>
        <w:t xml:space="preserve"> </w:t>
      </w:r>
      <w:r w:rsidR="00FC6A37" w:rsidRPr="002D4BEF">
        <w:rPr>
          <w:rFonts w:eastAsia="DengXian"/>
          <w:color w:val="000000"/>
          <w:lang w:eastAsia="zh-CN"/>
        </w:rPr>
        <w:t>receive the hourly pay for</w:t>
      </w:r>
      <w:r w:rsidR="00853240" w:rsidRPr="002D4BEF">
        <w:rPr>
          <w:rFonts w:eastAsia="DengXian"/>
          <w:color w:val="000000"/>
          <w:lang w:eastAsia="zh-CN"/>
        </w:rPr>
        <w:t xml:space="preserve"> </w:t>
      </w:r>
      <w:r w:rsidR="00C54C7A" w:rsidRPr="002D4BEF">
        <w:rPr>
          <w:rFonts w:eastAsia="DengXian"/>
          <w:color w:val="000000"/>
          <w:lang w:eastAsia="zh-CN"/>
        </w:rPr>
        <w:t xml:space="preserve">at most </w:t>
      </w:r>
      <w:r w:rsidR="00C54C7A" w:rsidRPr="002D4BEF">
        <w:rPr>
          <w:rFonts w:eastAsia="DengXian"/>
          <w:color w:val="000000"/>
          <w:lang w:eastAsia="zh-CN"/>
        </w:rPr>
        <w:lastRenderedPageBreak/>
        <w:t xml:space="preserve">two </w:t>
      </w:r>
      <w:r w:rsidR="00853240" w:rsidRPr="002D4BEF">
        <w:rPr>
          <w:rFonts w:eastAsia="DengXian"/>
          <w:color w:val="000000"/>
          <w:lang w:eastAsia="zh-CN"/>
        </w:rPr>
        <w:t>exceed</w:t>
      </w:r>
      <w:r w:rsidR="00FC6A37" w:rsidRPr="002D4BEF">
        <w:rPr>
          <w:rFonts w:eastAsia="DengXian"/>
          <w:color w:val="000000"/>
          <w:lang w:eastAsia="zh-CN"/>
        </w:rPr>
        <w:t>ed</w:t>
      </w:r>
      <w:r w:rsidR="00853240" w:rsidRPr="002D4BEF">
        <w:rPr>
          <w:rFonts w:eastAsia="DengXian"/>
          <w:color w:val="000000"/>
          <w:lang w:eastAsia="zh-CN"/>
        </w:rPr>
        <w:t xml:space="preserve"> </w:t>
      </w:r>
      <w:r w:rsidR="00C54C7A" w:rsidRPr="002D4BEF">
        <w:rPr>
          <w:rFonts w:eastAsia="DengXian"/>
          <w:color w:val="000000"/>
          <w:lang w:eastAsia="zh-CN"/>
        </w:rPr>
        <w:t xml:space="preserve">on-campus </w:t>
      </w:r>
      <w:r w:rsidR="00FC6A37" w:rsidRPr="002D4BEF">
        <w:rPr>
          <w:rFonts w:eastAsia="DengXian"/>
          <w:color w:val="000000"/>
          <w:lang w:eastAsia="zh-CN"/>
        </w:rPr>
        <w:t xml:space="preserve">lecture </w:t>
      </w:r>
      <w:r w:rsidR="00853240" w:rsidRPr="002D4BEF">
        <w:rPr>
          <w:rFonts w:eastAsia="DengXian"/>
          <w:color w:val="000000"/>
          <w:lang w:eastAsia="zh-CN"/>
        </w:rPr>
        <w:t>hours</w:t>
      </w:r>
      <w:r w:rsidR="00B168BE" w:rsidRPr="002D4BEF">
        <w:rPr>
          <w:rFonts w:eastAsia="DengXian"/>
          <w:color w:val="000000"/>
          <w:lang w:eastAsia="zh-CN"/>
        </w:rPr>
        <w:t>,</w:t>
      </w:r>
      <w:r w:rsidR="00853240" w:rsidRPr="002D4BEF">
        <w:rPr>
          <w:rFonts w:eastAsia="DengXian"/>
          <w:color w:val="000000"/>
          <w:lang w:eastAsia="zh-CN"/>
        </w:rPr>
        <w:t xml:space="preserve"> </w:t>
      </w:r>
      <w:r w:rsidR="00361E91" w:rsidRPr="002D4BEF">
        <w:rPr>
          <w:rFonts w:eastAsia="DengXian"/>
          <w:color w:val="000000"/>
          <w:lang w:eastAsia="zh-CN"/>
        </w:rPr>
        <w:t xml:space="preserve">while </w:t>
      </w:r>
      <w:r w:rsidR="00853240" w:rsidRPr="002D4BEF">
        <w:rPr>
          <w:rFonts w:eastAsia="DengXian"/>
          <w:color w:val="000000"/>
          <w:lang w:eastAsia="zh-CN"/>
        </w:rPr>
        <w:t xml:space="preserve">the </w:t>
      </w:r>
      <w:r w:rsidR="00C54C7A" w:rsidRPr="002D4BEF">
        <w:rPr>
          <w:rFonts w:eastAsia="DengXian"/>
          <w:color w:val="000000"/>
          <w:lang w:eastAsia="zh-CN"/>
        </w:rPr>
        <w:t xml:space="preserve">hourly pay for a </w:t>
      </w:r>
      <w:r w:rsidR="00853240" w:rsidRPr="002D4BEF">
        <w:rPr>
          <w:rFonts w:eastAsia="DengXian"/>
          <w:color w:val="000000"/>
          <w:lang w:eastAsia="zh-CN"/>
        </w:rPr>
        <w:t xml:space="preserve">total amount of </w:t>
      </w:r>
      <w:r w:rsidR="00FC6A37" w:rsidRPr="002D4BEF">
        <w:rPr>
          <w:rFonts w:eastAsia="DengXian"/>
          <w:color w:val="000000"/>
          <w:lang w:eastAsia="zh-CN"/>
        </w:rPr>
        <w:t>exceeded</w:t>
      </w:r>
      <w:r w:rsidR="00853240" w:rsidRPr="002D4BEF">
        <w:rPr>
          <w:rFonts w:eastAsia="DengXian"/>
          <w:color w:val="000000"/>
          <w:lang w:eastAsia="zh-CN"/>
        </w:rPr>
        <w:t xml:space="preserve"> </w:t>
      </w:r>
      <w:r w:rsidR="00FC6A37" w:rsidRPr="002D4BEF">
        <w:rPr>
          <w:rFonts w:eastAsia="DengXian"/>
          <w:color w:val="000000"/>
          <w:lang w:eastAsia="zh-CN"/>
        </w:rPr>
        <w:t>lecture</w:t>
      </w:r>
      <w:r w:rsidR="00853240" w:rsidRPr="002D4BEF">
        <w:rPr>
          <w:rFonts w:eastAsia="DengXian"/>
          <w:color w:val="000000"/>
          <w:lang w:eastAsia="zh-CN"/>
        </w:rPr>
        <w:t xml:space="preserve"> hours on and off campus </w:t>
      </w:r>
      <w:r w:rsidR="00C54C7A" w:rsidRPr="002D4BEF">
        <w:rPr>
          <w:rFonts w:eastAsia="DengXian"/>
          <w:color w:val="000000"/>
          <w:lang w:eastAsia="zh-CN"/>
        </w:rPr>
        <w:t>for no more than</w:t>
      </w:r>
      <w:r w:rsidR="00853240" w:rsidRPr="002D4BEF">
        <w:rPr>
          <w:rFonts w:eastAsia="DengXian"/>
          <w:color w:val="000000"/>
          <w:lang w:eastAsia="zh-CN"/>
        </w:rPr>
        <w:t xml:space="preserve"> six hours.</w:t>
      </w:r>
    </w:p>
    <w:p w14:paraId="3BD72F6A" w14:textId="77777777" w:rsidR="00853240" w:rsidRPr="002D4BEF" w:rsidRDefault="00853240" w:rsidP="00706B01">
      <w:pPr>
        <w:jc w:val="both"/>
        <w:rPr>
          <w:color w:val="000000"/>
        </w:rPr>
      </w:pPr>
    </w:p>
    <w:p w14:paraId="4942D86A" w14:textId="591EDFD8" w:rsidR="00706B01" w:rsidRPr="002D4BEF" w:rsidRDefault="00986048" w:rsidP="00706B01">
      <w:pPr>
        <w:jc w:val="both"/>
        <w:rPr>
          <w:color w:val="000000"/>
        </w:rPr>
      </w:pPr>
      <w:r w:rsidRPr="002D4BEF">
        <w:rPr>
          <w:color w:val="000000"/>
        </w:rPr>
        <w:t>Assistant professors may</w:t>
      </w:r>
      <w:r w:rsidR="00FC6A37" w:rsidRPr="002D4BEF">
        <w:rPr>
          <w:color w:val="000000"/>
        </w:rPr>
        <w:t xml:space="preserve"> receive the hourly pay for exceeded</w:t>
      </w:r>
      <w:r w:rsidR="00B168BE" w:rsidRPr="002D4BEF">
        <w:rPr>
          <w:color w:val="000000"/>
        </w:rPr>
        <w:t xml:space="preserve"> lecture</w:t>
      </w:r>
      <w:r w:rsidRPr="002D4BEF">
        <w:rPr>
          <w:color w:val="000000"/>
        </w:rPr>
        <w:t xml:space="preserve"> hours from the fifth semester after they are employed, with a maximum of two hours. </w:t>
      </w:r>
    </w:p>
    <w:p w14:paraId="24752B5C" w14:textId="77777777" w:rsidR="00CE5D52" w:rsidRPr="002D4BEF" w:rsidRDefault="00CE5D52">
      <w:pPr>
        <w:jc w:val="both"/>
        <w:rPr>
          <w:color w:val="000000"/>
        </w:rPr>
      </w:pPr>
    </w:p>
    <w:p w14:paraId="3E0D1B86" w14:textId="77777777" w:rsidR="00CE5D52" w:rsidRPr="002D4BEF" w:rsidRDefault="00CE5D52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34</w:t>
      </w:r>
    </w:p>
    <w:p w14:paraId="17E5B8E0" w14:textId="77777777" w:rsidR="00CE5D52" w:rsidRPr="002D4BEF" w:rsidRDefault="00CE5D52">
      <w:pPr>
        <w:jc w:val="both"/>
        <w:rPr>
          <w:color w:val="000000"/>
        </w:rPr>
      </w:pPr>
      <w:r w:rsidRPr="002D4BEF">
        <w:rPr>
          <w:color w:val="000000"/>
        </w:rPr>
        <w:t xml:space="preserve">Full-time faculty </w:t>
      </w:r>
      <w:r w:rsidR="00473011" w:rsidRPr="002D4BEF">
        <w:rPr>
          <w:color w:val="000000"/>
        </w:rPr>
        <w:t xml:space="preserve">members </w:t>
      </w:r>
      <w:r w:rsidR="00615D39" w:rsidRPr="002D4BEF">
        <w:rPr>
          <w:color w:val="000000"/>
        </w:rPr>
        <w:t>may</w:t>
      </w:r>
      <w:r w:rsidRPr="002D4BEF">
        <w:rPr>
          <w:color w:val="000000"/>
        </w:rPr>
        <w:t xml:space="preserve"> apply for research-based </w:t>
      </w:r>
      <w:r w:rsidR="0081144A" w:rsidRPr="002D4BEF">
        <w:rPr>
          <w:color w:val="000000"/>
        </w:rPr>
        <w:t>awards</w:t>
      </w:r>
      <w:r w:rsidRPr="002D4BEF">
        <w:rPr>
          <w:color w:val="000000"/>
        </w:rPr>
        <w:t xml:space="preserve"> in accordance with related regulations.</w:t>
      </w:r>
    </w:p>
    <w:p w14:paraId="62F23101" w14:textId="77777777" w:rsidR="0081144A" w:rsidRPr="002D4BEF" w:rsidRDefault="0081144A">
      <w:pPr>
        <w:jc w:val="both"/>
        <w:rPr>
          <w:color w:val="000000"/>
        </w:rPr>
      </w:pPr>
    </w:p>
    <w:p w14:paraId="004EE615" w14:textId="77777777" w:rsidR="0081144A" w:rsidRPr="002D4BEF" w:rsidRDefault="0081144A">
      <w:pPr>
        <w:jc w:val="both"/>
        <w:rPr>
          <w:rFonts w:eastAsia="DengXian"/>
          <w:color w:val="000000"/>
          <w:lang w:eastAsia="zh-CN"/>
        </w:rPr>
      </w:pPr>
      <w:r w:rsidRPr="002D4BEF">
        <w:rPr>
          <w:rFonts w:eastAsia="DengXian" w:hint="eastAsia"/>
          <w:color w:val="000000"/>
          <w:lang w:eastAsia="zh-CN"/>
        </w:rPr>
        <w:t>F</w:t>
      </w:r>
      <w:r w:rsidRPr="002D4BEF">
        <w:rPr>
          <w:rFonts w:eastAsia="DengXian"/>
          <w:color w:val="000000"/>
          <w:lang w:eastAsia="zh-CN"/>
        </w:rPr>
        <w:t>aculty members</w:t>
      </w:r>
      <w:r w:rsidR="00FD7CA7" w:rsidRPr="002D4BEF">
        <w:rPr>
          <w:rFonts w:eastAsia="DengXian"/>
          <w:color w:val="000000"/>
          <w:lang w:eastAsia="zh-CN"/>
        </w:rPr>
        <w:t>,</w:t>
      </w:r>
      <w:r w:rsidRPr="002D4BEF">
        <w:rPr>
          <w:rFonts w:eastAsia="DengXian"/>
          <w:color w:val="000000"/>
          <w:lang w:eastAsia="zh-CN"/>
        </w:rPr>
        <w:t xml:space="preserve"> who assist in managerial work for laboratories, </w:t>
      </w:r>
      <w:r w:rsidR="00FD7CA7" w:rsidRPr="002D4BEF">
        <w:rPr>
          <w:rFonts w:eastAsia="DengXian"/>
          <w:color w:val="000000"/>
          <w:lang w:eastAsia="zh-CN"/>
        </w:rPr>
        <w:t xml:space="preserve">media center, etc., </w:t>
      </w:r>
      <w:r w:rsidRPr="002D4BEF">
        <w:rPr>
          <w:rFonts w:eastAsia="DengXian"/>
          <w:color w:val="000000"/>
          <w:lang w:eastAsia="zh-CN"/>
        </w:rPr>
        <w:t>besides teaching</w:t>
      </w:r>
      <w:r w:rsidR="00FD7CA7" w:rsidRPr="002D4BEF">
        <w:rPr>
          <w:rFonts w:eastAsia="DengXian"/>
          <w:color w:val="000000"/>
          <w:lang w:eastAsia="zh-CN"/>
        </w:rPr>
        <w:t xml:space="preserve">, may receive </w:t>
      </w:r>
      <w:r w:rsidR="008B1C95" w:rsidRPr="002D4BEF">
        <w:rPr>
          <w:rFonts w:eastAsia="DengXian" w:hint="eastAsia"/>
          <w:color w:val="000000"/>
          <w:lang w:eastAsia="zh-CN"/>
        </w:rPr>
        <w:t>hour</w:t>
      </w:r>
      <w:r w:rsidR="008B1C95" w:rsidRPr="002D4BEF">
        <w:rPr>
          <w:rFonts w:eastAsia="DengXian"/>
          <w:color w:val="000000"/>
          <w:lang w:eastAsia="zh-CN"/>
        </w:rPr>
        <w:t>ly pay</w:t>
      </w:r>
      <w:r w:rsidR="00FD7CA7" w:rsidRPr="002D4BEF">
        <w:rPr>
          <w:rFonts w:eastAsia="DengXian"/>
          <w:color w:val="000000"/>
          <w:lang w:eastAsia="zh-CN"/>
        </w:rPr>
        <w:t xml:space="preserve"> based on the situation of specific case</w:t>
      </w:r>
      <w:r w:rsidR="008B1C95" w:rsidRPr="002D4BEF">
        <w:rPr>
          <w:rFonts w:eastAsia="DengXian"/>
          <w:color w:val="000000"/>
          <w:lang w:eastAsia="zh-CN"/>
        </w:rPr>
        <w:t>s</w:t>
      </w:r>
      <w:r w:rsidR="00FD7CA7" w:rsidRPr="002D4BEF">
        <w:rPr>
          <w:rFonts w:eastAsia="DengXian"/>
          <w:color w:val="000000"/>
          <w:lang w:eastAsia="zh-CN"/>
        </w:rPr>
        <w:t xml:space="preserve">. </w:t>
      </w:r>
    </w:p>
    <w:p w14:paraId="6DDD6AA0" w14:textId="77777777" w:rsidR="000D065E" w:rsidRPr="002D4BEF" w:rsidRDefault="000D065E">
      <w:pPr>
        <w:jc w:val="both"/>
        <w:rPr>
          <w:color w:val="000000"/>
        </w:rPr>
      </w:pPr>
    </w:p>
    <w:p w14:paraId="62506267" w14:textId="77777777" w:rsidR="00FD7CA7" w:rsidRPr="002D4BEF" w:rsidRDefault="00FD7CA7">
      <w:pPr>
        <w:jc w:val="both"/>
        <w:rPr>
          <w:color w:val="000000"/>
        </w:rPr>
      </w:pPr>
    </w:p>
    <w:p w14:paraId="40DBEF65" w14:textId="77777777" w:rsidR="000D065E" w:rsidRPr="002D4BEF" w:rsidRDefault="000D065E">
      <w:pPr>
        <w:jc w:val="both"/>
        <w:rPr>
          <w:b/>
          <w:color w:val="000000"/>
        </w:rPr>
      </w:pPr>
      <w:r w:rsidRPr="002D4BEF">
        <w:rPr>
          <w:b/>
          <w:color w:val="000000"/>
        </w:rPr>
        <w:t>Chapter 5 – Instruction</w:t>
      </w:r>
    </w:p>
    <w:p w14:paraId="507BD7B2" w14:textId="77777777" w:rsidR="002A184E" w:rsidRPr="002D4BEF" w:rsidRDefault="002A184E">
      <w:pPr>
        <w:jc w:val="both"/>
        <w:rPr>
          <w:color w:val="000000"/>
        </w:rPr>
      </w:pPr>
    </w:p>
    <w:p w14:paraId="3A0EB7FB" w14:textId="77777777" w:rsidR="000D065E" w:rsidRPr="002D4BEF" w:rsidRDefault="000D065E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35</w:t>
      </w:r>
    </w:p>
    <w:p w14:paraId="61B4FCBC" w14:textId="69251E4B" w:rsidR="00955555" w:rsidRPr="002D4BEF" w:rsidRDefault="00703939" w:rsidP="00955555">
      <w:pPr>
        <w:jc w:val="both"/>
        <w:rPr>
          <w:color w:val="000000"/>
        </w:rPr>
      </w:pPr>
      <w:r w:rsidRPr="002D4BEF">
        <w:rPr>
          <w:color w:val="000000"/>
        </w:rPr>
        <w:t xml:space="preserve">The </w:t>
      </w:r>
      <w:r w:rsidR="00450BCC" w:rsidRPr="002D4BEF">
        <w:rPr>
          <w:color w:val="000000"/>
        </w:rPr>
        <w:t>lecture hours</w:t>
      </w:r>
      <w:r w:rsidRPr="002D4BEF">
        <w:rPr>
          <w:color w:val="000000"/>
        </w:rPr>
        <w:t xml:space="preserve"> for full-time faculty include undergraduate program, </w:t>
      </w:r>
      <w:r w:rsidR="009D2B39" w:rsidRPr="002D4BEF">
        <w:rPr>
          <w:color w:val="000000"/>
        </w:rPr>
        <w:t xml:space="preserve">continuing </w:t>
      </w:r>
      <w:r w:rsidR="00E54D1E" w:rsidRPr="002D4BEF">
        <w:rPr>
          <w:color w:val="000000"/>
        </w:rPr>
        <w:t xml:space="preserve">education bachelor program, </w:t>
      </w:r>
      <w:r w:rsidRPr="002D4BEF">
        <w:rPr>
          <w:color w:val="000000"/>
        </w:rPr>
        <w:t xml:space="preserve">graduate institute and minor program. </w:t>
      </w:r>
      <w:r w:rsidR="00955555" w:rsidRPr="002D4BEF">
        <w:rPr>
          <w:color w:val="000000"/>
        </w:rPr>
        <w:t xml:space="preserve">The basic weekly </w:t>
      </w:r>
      <w:r w:rsidR="00450BCC" w:rsidRPr="002D4BEF">
        <w:rPr>
          <w:color w:val="000000"/>
        </w:rPr>
        <w:t>lecture hours</w:t>
      </w:r>
      <w:r w:rsidR="00955555" w:rsidRPr="002D4BEF">
        <w:rPr>
          <w:color w:val="000000"/>
        </w:rPr>
        <w:t xml:space="preserve"> for full-time faculty is </w:t>
      </w:r>
      <w:r w:rsidR="00D8572C" w:rsidRPr="002D4BEF">
        <w:rPr>
          <w:color w:val="000000"/>
        </w:rPr>
        <w:t>eight</w:t>
      </w:r>
      <w:r w:rsidR="00955555" w:rsidRPr="002D4BEF">
        <w:rPr>
          <w:color w:val="000000"/>
        </w:rPr>
        <w:t xml:space="preserve"> hours for professors, </w:t>
      </w:r>
      <w:r w:rsidR="00D8572C" w:rsidRPr="002D4BEF">
        <w:rPr>
          <w:color w:val="000000"/>
        </w:rPr>
        <w:t>nine</w:t>
      </w:r>
      <w:r w:rsidR="00955555" w:rsidRPr="002D4BEF">
        <w:rPr>
          <w:color w:val="000000"/>
        </w:rPr>
        <w:t xml:space="preserve"> hours for associate professors, </w:t>
      </w:r>
      <w:r w:rsidR="00D8572C" w:rsidRPr="002D4BEF">
        <w:rPr>
          <w:color w:val="000000"/>
        </w:rPr>
        <w:t>ten</w:t>
      </w:r>
      <w:r w:rsidR="00955555" w:rsidRPr="002D4BEF">
        <w:rPr>
          <w:color w:val="000000"/>
        </w:rPr>
        <w:t xml:space="preserve"> hours for assistant professors, and </w:t>
      </w:r>
      <w:r w:rsidR="00D8572C" w:rsidRPr="002D4BEF">
        <w:rPr>
          <w:color w:val="000000"/>
        </w:rPr>
        <w:t>ten</w:t>
      </w:r>
      <w:r w:rsidR="00955555" w:rsidRPr="002D4BEF">
        <w:rPr>
          <w:color w:val="000000"/>
        </w:rPr>
        <w:t xml:space="preserve"> hours for lecturers. </w:t>
      </w:r>
    </w:p>
    <w:p w14:paraId="7750AF5B" w14:textId="77777777" w:rsidR="00955555" w:rsidRPr="002D4BEF" w:rsidRDefault="00955555" w:rsidP="00955555">
      <w:pPr>
        <w:jc w:val="both"/>
        <w:rPr>
          <w:color w:val="000000"/>
        </w:rPr>
      </w:pPr>
    </w:p>
    <w:p w14:paraId="6D6427F2" w14:textId="7E7ACE41" w:rsidR="00955555" w:rsidRPr="002D4BEF" w:rsidRDefault="00955555" w:rsidP="00955555">
      <w:pPr>
        <w:jc w:val="both"/>
        <w:rPr>
          <w:color w:val="000000"/>
        </w:rPr>
      </w:pPr>
      <w:r w:rsidRPr="002D4BEF">
        <w:rPr>
          <w:color w:val="000000"/>
        </w:rPr>
        <w:t xml:space="preserve">Faculty members who gain permission to exceed the basic weekly </w:t>
      </w:r>
      <w:r w:rsidR="00F17545" w:rsidRPr="002D4BEF">
        <w:rPr>
          <w:color w:val="000000"/>
        </w:rPr>
        <w:t>lecture</w:t>
      </w:r>
      <w:r w:rsidRPr="002D4BEF">
        <w:rPr>
          <w:color w:val="000000"/>
        </w:rPr>
        <w:t xml:space="preserve"> hours due to t</w:t>
      </w:r>
      <w:r w:rsidR="00B30C8A" w:rsidRPr="002D4BEF">
        <w:rPr>
          <w:color w:val="000000"/>
        </w:rPr>
        <w:t>each</w:t>
      </w:r>
      <w:r w:rsidRPr="002D4BEF">
        <w:rPr>
          <w:color w:val="000000"/>
        </w:rPr>
        <w:t>ing classes with large student enrollment, correcting homework / assignments, teaching intern classes, or for other specific reasons</w:t>
      </w:r>
      <w:r w:rsidR="00703939" w:rsidRPr="002D4BEF">
        <w:rPr>
          <w:color w:val="000000"/>
        </w:rPr>
        <w:t xml:space="preserve"> with approval</w:t>
      </w:r>
      <w:r w:rsidRPr="002D4BEF">
        <w:rPr>
          <w:color w:val="000000"/>
        </w:rPr>
        <w:t xml:space="preserve">, are not </w:t>
      </w:r>
      <w:r w:rsidR="00741B6C" w:rsidRPr="002D4BEF">
        <w:rPr>
          <w:rFonts w:eastAsia="DengXian"/>
          <w:color w:val="000000"/>
          <w:lang w:eastAsia="zh-CN"/>
        </w:rPr>
        <w:t>entitled</w:t>
      </w:r>
      <w:r w:rsidRPr="002D4BEF">
        <w:rPr>
          <w:color w:val="000000"/>
        </w:rPr>
        <w:t xml:space="preserve"> to </w:t>
      </w:r>
      <w:r w:rsidR="00657D6B" w:rsidRPr="002D4BEF">
        <w:rPr>
          <w:color w:val="000000"/>
        </w:rPr>
        <w:t>such</w:t>
      </w:r>
      <w:r w:rsidRPr="002D4BEF">
        <w:rPr>
          <w:color w:val="000000"/>
        </w:rPr>
        <w:t xml:space="preserve"> </w:t>
      </w:r>
      <w:r w:rsidR="00BD702B" w:rsidRPr="002D4BEF">
        <w:rPr>
          <w:color w:val="000000"/>
        </w:rPr>
        <w:t>exceeded</w:t>
      </w:r>
      <w:r w:rsidRPr="002D4BEF">
        <w:rPr>
          <w:color w:val="000000"/>
        </w:rPr>
        <w:t xml:space="preserve"> hours as part of their basic weekly </w:t>
      </w:r>
      <w:r w:rsidR="00BD702B" w:rsidRPr="002D4BEF">
        <w:rPr>
          <w:color w:val="000000"/>
        </w:rPr>
        <w:t>lecture</w:t>
      </w:r>
      <w:r w:rsidRPr="002D4BEF">
        <w:rPr>
          <w:color w:val="000000"/>
        </w:rPr>
        <w:t xml:space="preserve"> hours.</w:t>
      </w:r>
    </w:p>
    <w:p w14:paraId="365D72B7" w14:textId="77777777" w:rsidR="00485523" w:rsidRPr="002D4BEF" w:rsidRDefault="00485523">
      <w:pPr>
        <w:jc w:val="both"/>
        <w:rPr>
          <w:color w:val="000000"/>
        </w:rPr>
      </w:pPr>
    </w:p>
    <w:p w14:paraId="3A069D70" w14:textId="77777777" w:rsidR="00485523" w:rsidRPr="002D4BEF" w:rsidRDefault="00485523">
      <w:pPr>
        <w:jc w:val="both"/>
        <w:rPr>
          <w:rFonts w:eastAsia="DengXian"/>
          <w:b/>
          <w:color w:val="000000"/>
          <w:lang w:eastAsia="zh-CN"/>
        </w:rPr>
      </w:pPr>
      <w:r w:rsidRPr="002D4BEF">
        <w:rPr>
          <w:b/>
          <w:color w:val="000000"/>
        </w:rPr>
        <w:t>Article 36</w:t>
      </w:r>
      <w:r w:rsidR="00B02FD8" w:rsidRPr="002D4BEF">
        <w:rPr>
          <w:rFonts w:hint="eastAsia"/>
          <w:b/>
          <w:color w:val="000000"/>
        </w:rPr>
        <w:t xml:space="preserve"> </w:t>
      </w:r>
    </w:p>
    <w:p w14:paraId="2AD2AC0D" w14:textId="601D79F0" w:rsidR="005736B1" w:rsidRPr="002D4BEF" w:rsidRDefault="005736B1" w:rsidP="005736B1">
      <w:pPr>
        <w:jc w:val="both"/>
        <w:rPr>
          <w:color w:val="000000"/>
        </w:rPr>
      </w:pPr>
      <w:r w:rsidRPr="002D4BEF">
        <w:rPr>
          <w:color w:val="000000"/>
        </w:rPr>
        <w:t xml:space="preserve">The number of </w:t>
      </w:r>
      <w:r w:rsidR="00657D6B" w:rsidRPr="002D4BEF">
        <w:rPr>
          <w:color w:val="000000"/>
        </w:rPr>
        <w:t xml:space="preserve">weekly </w:t>
      </w:r>
      <w:r w:rsidR="00450BCC" w:rsidRPr="002D4BEF">
        <w:rPr>
          <w:color w:val="000000"/>
        </w:rPr>
        <w:t>lecture hours</w:t>
      </w:r>
      <w:r w:rsidRPr="002D4BEF">
        <w:rPr>
          <w:color w:val="000000"/>
        </w:rPr>
        <w:t xml:space="preserve"> for full-time faculty can be reduced in the following situations:</w:t>
      </w:r>
    </w:p>
    <w:p w14:paraId="6F1F4ACF" w14:textId="3E6DA801" w:rsidR="00F513A4" w:rsidRPr="002D4BEF" w:rsidRDefault="00F513A4" w:rsidP="00F513A4">
      <w:pPr>
        <w:numPr>
          <w:ilvl w:val="0"/>
          <w:numId w:val="5"/>
        </w:numPr>
        <w:jc w:val="both"/>
        <w:rPr>
          <w:color w:val="000000"/>
        </w:rPr>
      </w:pPr>
      <w:r w:rsidRPr="002D4BEF">
        <w:rPr>
          <w:color w:val="000000"/>
        </w:rPr>
        <w:t>A faculty member who</w:t>
      </w:r>
      <w:r w:rsidR="009C133A" w:rsidRPr="002D4BEF">
        <w:rPr>
          <w:color w:val="000000"/>
        </w:rPr>
        <w:t xml:space="preserve"> also</w:t>
      </w:r>
      <w:r w:rsidRPr="002D4BEF">
        <w:rPr>
          <w:color w:val="000000"/>
        </w:rPr>
        <w:t xml:space="preserve"> serves as t</w:t>
      </w:r>
      <w:r w:rsidR="005736B1" w:rsidRPr="002D4BEF">
        <w:rPr>
          <w:color w:val="000000"/>
        </w:rPr>
        <w:t xml:space="preserve">he university president is exempt from the basic </w:t>
      </w:r>
      <w:r w:rsidR="00450BCC" w:rsidRPr="002D4BEF">
        <w:rPr>
          <w:color w:val="000000"/>
        </w:rPr>
        <w:t>lecture hours</w:t>
      </w:r>
      <w:r w:rsidR="005736B1" w:rsidRPr="002D4BEF">
        <w:rPr>
          <w:color w:val="000000"/>
        </w:rPr>
        <w:t>.</w:t>
      </w:r>
    </w:p>
    <w:p w14:paraId="1E85CA1B" w14:textId="2D6A4A83" w:rsidR="00F513A4" w:rsidRPr="002D4BEF" w:rsidRDefault="00F513A4" w:rsidP="005736B1">
      <w:pPr>
        <w:numPr>
          <w:ilvl w:val="0"/>
          <w:numId w:val="5"/>
        </w:numPr>
        <w:jc w:val="both"/>
        <w:rPr>
          <w:color w:val="000000"/>
        </w:rPr>
      </w:pPr>
      <w:r w:rsidRPr="002D4BEF">
        <w:rPr>
          <w:color w:val="000000"/>
        </w:rPr>
        <w:t>A faculty member who serves concurrently as a</w:t>
      </w:r>
      <w:r w:rsidR="005736B1" w:rsidRPr="002D4BEF">
        <w:rPr>
          <w:color w:val="000000"/>
        </w:rPr>
        <w:t xml:space="preserve"> university vice</w:t>
      </w:r>
      <w:r w:rsidR="009A40D1" w:rsidRPr="002D4BEF">
        <w:rPr>
          <w:color w:val="000000"/>
        </w:rPr>
        <w:t xml:space="preserve"> </w:t>
      </w:r>
      <w:r w:rsidR="005736B1" w:rsidRPr="002D4BEF">
        <w:rPr>
          <w:color w:val="000000"/>
        </w:rPr>
        <w:t xml:space="preserve">president </w:t>
      </w:r>
      <w:r w:rsidR="009A40D1" w:rsidRPr="002D4BEF">
        <w:rPr>
          <w:color w:val="000000"/>
        </w:rPr>
        <w:t xml:space="preserve">is entitled to a reduction of </w:t>
      </w:r>
      <w:r w:rsidR="005736B1" w:rsidRPr="002D4BEF">
        <w:rPr>
          <w:color w:val="000000"/>
        </w:rPr>
        <w:t>eight</w:t>
      </w:r>
      <w:r w:rsidR="009A40D1" w:rsidRPr="002D4BEF">
        <w:rPr>
          <w:color w:val="000000"/>
        </w:rPr>
        <w:t xml:space="preserve"> </w:t>
      </w:r>
      <w:r w:rsidR="00450BCC" w:rsidRPr="002D4BEF">
        <w:rPr>
          <w:color w:val="000000"/>
        </w:rPr>
        <w:t>lecture hours</w:t>
      </w:r>
      <w:r w:rsidR="005736B1" w:rsidRPr="002D4BEF">
        <w:rPr>
          <w:color w:val="000000"/>
        </w:rPr>
        <w:t>.</w:t>
      </w:r>
    </w:p>
    <w:p w14:paraId="0DA73EA9" w14:textId="77777777" w:rsidR="00F513A4" w:rsidRPr="002D4BEF" w:rsidRDefault="00F513A4" w:rsidP="005736B1">
      <w:pPr>
        <w:numPr>
          <w:ilvl w:val="0"/>
          <w:numId w:val="5"/>
        </w:numPr>
        <w:jc w:val="both"/>
        <w:rPr>
          <w:color w:val="000000"/>
        </w:rPr>
      </w:pPr>
      <w:r w:rsidRPr="002D4BEF">
        <w:rPr>
          <w:color w:val="000000"/>
        </w:rPr>
        <w:t>A faculty member who serves concurrently as</w:t>
      </w:r>
      <w:r w:rsidR="005736B1" w:rsidRPr="002D4BEF">
        <w:rPr>
          <w:color w:val="000000"/>
        </w:rPr>
        <w:t xml:space="preserve"> </w:t>
      </w:r>
      <w:r w:rsidRPr="002D4BEF">
        <w:rPr>
          <w:color w:val="000000"/>
        </w:rPr>
        <w:t xml:space="preserve">a </w:t>
      </w:r>
      <w:r w:rsidR="00E82C46" w:rsidRPr="002D4BEF">
        <w:rPr>
          <w:color w:val="000000"/>
        </w:rPr>
        <w:t xml:space="preserve">college </w:t>
      </w:r>
      <w:r w:rsidR="005736B1" w:rsidRPr="002D4BEF">
        <w:rPr>
          <w:color w:val="000000"/>
        </w:rPr>
        <w:t xml:space="preserve">dean </w:t>
      </w:r>
      <w:r w:rsidR="009A40D1" w:rsidRPr="002D4BEF">
        <w:rPr>
          <w:color w:val="000000"/>
        </w:rPr>
        <w:t>is entitled to a reduction of</w:t>
      </w:r>
      <w:r w:rsidR="005736B1" w:rsidRPr="002D4BEF">
        <w:rPr>
          <w:color w:val="000000"/>
        </w:rPr>
        <w:t xml:space="preserve"> six hours.</w:t>
      </w:r>
    </w:p>
    <w:p w14:paraId="641B8C7E" w14:textId="06EBD589" w:rsidR="00F513A4" w:rsidRPr="002D4BEF" w:rsidRDefault="00F513A4" w:rsidP="005736B1">
      <w:pPr>
        <w:numPr>
          <w:ilvl w:val="0"/>
          <w:numId w:val="5"/>
        </w:numPr>
        <w:jc w:val="both"/>
        <w:rPr>
          <w:color w:val="000000"/>
        </w:rPr>
      </w:pPr>
      <w:r w:rsidRPr="002D4BEF">
        <w:rPr>
          <w:color w:val="000000"/>
        </w:rPr>
        <w:t>A faculty member who serves concurrently as a</w:t>
      </w:r>
      <w:r w:rsidR="005736B1" w:rsidRPr="002D4BEF">
        <w:rPr>
          <w:color w:val="000000"/>
        </w:rPr>
        <w:t xml:space="preserve"> department (</w:t>
      </w:r>
      <w:r w:rsidR="007C55A6" w:rsidRPr="002D4BEF">
        <w:rPr>
          <w:color w:val="000000"/>
        </w:rPr>
        <w:t>division</w:t>
      </w:r>
      <w:r w:rsidR="005736B1" w:rsidRPr="002D4BEF">
        <w:rPr>
          <w:color w:val="000000"/>
        </w:rPr>
        <w:t>) chair or institute director</w:t>
      </w:r>
      <w:r w:rsidR="009A40D1" w:rsidRPr="002D4BEF">
        <w:rPr>
          <w:color w:val="000000"/>
        </w:rPr>
        <w:t xml:space="preserve"> is entitled to a reduction of</w:t>
      </w:r>
      <w:r w:rsidR="005736B1" w:rsidRPr="002D4BEF">
        <w:rPr>
          <w:color w:val="000000"/>
        </w:rPr>
        <w:t xml:space="preserve"> four hours.</w:t>
      </w:r>
    </w:p>
    <w:p w14:paraId="0FE9B955" w14:textId="77777777" w:rsidR="00F513A4" w:rsidRPr="002D4BEF" w:rsidRDefault="00F513A4" w:rsidP="005736B1">
      <w:pPr>
        <w:numPr>
          <w:ilvl w:val="0"/>
          <w:numId w:val="5"/>
        </w:numPr>
        <w:jc w:val="both"/>
        <w:rPr>
          <w:color w:val="000000"/>
        </w:rPr>
      </w:pPr>
      <w:r w:rsidRPr="002D4BEF">
        <w:rPr>
          <w:color w:val="000000"/>
        </w:rPr>
        <w:lastRenderedPageBreak/>
        <w:t>A faculty member who serves concurrently as o</w:t>
      </w:r>
      <w:r w:rsidR="005736B1" w:rsidRPr="002D4BEF">
        <w:rPr>
          <w:color w:val="000000"/>
        </w:rPr>
        <w:t xml:space="preserve">ther administrative posts </w:t>
      </w:r>
      <w:r w:rsidR="009A40D1" w:rsidRPr="002D4BEF">
        <w:rPr>
          <w:color w:val="000000"/>
        </w:rPr>
        <w:t xml:space="preserve">is entitled to a reduction of </w:t>
      </w:r>
      <w:r w:rsidR="005736B1" w:rsidRPr="002D4BEF">
        <w:rPr>
          <w:color w:val="000000"/>
        </w:rPr>
        <w:t>six hours.</w:t>
      </w:r>
    </w:p>
    <w:p w14:paraId="1477B983" w14:textId="77777777" w:rsidR="005736B1" w:rsidRPr="002D4BEF" w:rsidRDefault="00F513A4" w:rsidP="005736B1">
      <w:pPr>
        <w:numPr>
          <w:ilvl w:val="0"/>
          <w:numId w:val="5"/>
        </w:numPr>
        <w:jc w:val="both"/>
        <w:rPr>
          <w:color w:val="000000"/>
        </w:rPr>
      </w:pPr>
      <w:r w:rsidRPr="002D4BEF">
        <w:rPr>
          <w:color w:val="000000"/>
        </w:rPr>
        <w:t xml:space="preserve">A faculty member who serves concurrently as </w:t>
      </w:r>
      <w:r w:rsidR="002864E3" w:rsidRPr="002D4BEF">
        <w:rPr>
          <w:color w:val="000000"/>
        </w:rPr>
        <w:t>t</w:t>
      </w:r>
      <w:r w:rsidR="005736B1" w:rsidRPr="002D4BEF">
        <w:rPr>
          <w:color w:val="000000"/>
        </w:rPr>
        <w:t xml:space="preserve">he </w:t>
      </w:r>
      <w:r w:rsidR="005E5778" w:rsidRPr="002D4BEF">
        <w:rPr>
          <w:color w:val="000000"/>
        </w:rPr>
        <w:t>discipline coordinator</w:t>
      </w:r>
      <w:r w:rsidR="005736B1" w:rsidRPr="002D4BEF">
        <w:rPr>
          <w:color w:val="000000"/>
        </w:rPr>
        <w:t xml:space="preserve"> of </w:t>
      </w:r>
      <w:r w:rsidRPr="002D4BEF">
        <w:rPr>
          <w:color w:val="000000"/>
        </w:rPr>
        <w:t>NSTC</w:t>
      </w:r>
      <w:r w:rsidR="005736B1" w:rsidRPr="002D4BEF">
        <w:rPr>
          <w:color w:val="000000"/>
        </w:rPr>
        <w:t xml:space="preserve"> </w:t>
      </w:r>
      <w:r w:rsidR="009A40D1" w:rsidRPr="002D4BEF">
        <w:rPr>
          <w:color w:val="000000"/>
        </w:rPr>
        <w:t>is entitled to a reduction of</w:t>
      </w:r>
      <w:r w:rsidR="005736B1" w:rsidRPr="002D4BEF">
        <w:rPr>
          <w:color w:val="000000"/>
        </w:rPr>
        <w:t xml:space="preserve"> two hours.</w:t>
      </w:r>
    </w:p>
    <w:p w14:paraId="5014A2F1" w14:textId="77777777" w:rsidR="003D5DFB" w:rsidRPr="002D4BEF" w:rsidRDefault="003D5DFB">
      <w:pPr>
        <w:jc w:val="both"/>
        <w:rPr>
          <w:color w:val="000000"/>
        </w:rPr>
      </w:pPr>
    </w:p>
    <w:p w14:paraId="42BBD4E9" w14:textId="77777777" w:rsidR="003D5DFB" w:rsidRPr="002D4BEF" w:rsidRDefault="003D5DFB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37</w:t>
      </w:r>
    </w:p>
    <w:p w14:paraId="3AE3D4EC" w14:textId="1EDA9B4A" w:rsidR="003D5DFB" w:rsidRPr="002D4BEF" w:rsidRDefault="003D5DFB">
      <w:pPr>
        <w:jc w:val="both"/>
        <w:rPr>
          <w:color w:val="000000"/>
        </w:rPr>
      </w:pPr>
      <w:r w:rsidRPr="002D4BEF">
        <w:rPr>
          <w:color w:val="000000"/>
        </w:rPr>
        <w:t xml:space="preserve">The schedule of basic weekly </w:t>
      </w:r>
      <w:r w:rsidR="00450BCC" w:rsidRPr="002D4BEF">
        <w:rPr>
          <w:color w:val="000000"/>
        </w:rPr>
        <w:t>lecture hours</w:t>
      </w:r>
      <w:r w:rsidRPr="002D4BEF">
        <w:rPr>
          <w:color w:val="000000"/>
        </w:rPr>
        <w:t xml:space="preserve"> </w:t>
      </w:r>
      <w:r w:rsidR="009A40D1" w:rsidRPr="002D4BEF">
        <w:rPr>
          <w:color w:val="000000"/>
        </w:rPr>
        <w:t>of</w:t>
      </w:r>
      <w:r w:rsidRPr="002D4BEF">
        <w:rPr>
          <w:color w:val="000000"/>
        </w:rPr>
        <w:t xml:space="preserve"> </w:t>
      </w:r>
      <w:r w:rsidR="008260C0" w:rsidRPr="002D4BEF">
        <w:rPr>
          <w:color w:val="000000"/>
        </w:rPr>
        <w:t xml:space="preserve">full-time </w:t>
      </w:r>
      <w:r w:rsidRPr="002D4BEF">
        <w:rPr>
          <w:color w:val="000000"/>
        </w:rPr>
        <w:t xml:space="preserve">faculty members </w:t>
      </w:r>
      <w:r w:rsidR="003662BF" w:rsidRPr="002D4BEF">
        <w:rPr>
          <w:rFonts w:eastAsia="DengXian"/>
          <w:color w:val="000000"/>
          <w:lang w:eastAsia="zh-CN"/>
        </w:rPr>
        <w:t>shall</w:t>
      </w:r>
      <w:r w:rsidRPr="002D4BEF">
        <w:rPr>
          <w:color w:val="000000"/>
        </w:rPr>
        <w:t xml:space="preserve"> be arranged by their respective </w:t>
      </w:r>
      <w:r w:rsidR="008260C0" w:rsidRPr="002D4BEF">
        <w:rPr>
          <w:color w:val="000000"/>
        </w:rPr>
        <w:t>academic units</w:t>
      </w:r>
      <w:r w:rsidRPr="002D4BEF">
        <w:rPr>
          <w:color w:val="000000"/>
        </w:rPr>
        <w:t>.</w:t>
      </w:r>
    </w:p>
    <w:p w14:paraId="516C3940" w14:textId="77777777" w:rsidR="007122B0" w:rsidRPr="002D4BEF" w:rsidRDefault="007122B0">
      <w:pPr>
        <w:jc w:val="both"/>
        <w:rPr>
          <w:color w:val="000000"/>
        </w:rPr>
      </w:pPr>
    </w:p>
    <w:p w14:paraId="3FDD2C15" w14:textId="7E6B8245" w:rsidR="00840858" w:rsidRPr="002D4BEF" w:rsidRDefault="007122B0">
      <w:pPr>
        <w:jc w:val="both"/>
        <w:rPr>
          <w:color w:val="000000"/>
        </w:rPr>
      </w:pPr>
      <w:r w:rsidRPr="002D4BEF">
        <w:rPr>
          <w:color w:val="000000"/>
        </w:rPr>
        <w:t xml:space="preserve">Faculty members who </w:t>
      </w:r>
      <w:r w:rsidR="009A40D1" w:rsidRPr="002D4BEF">
        <w:rPr>
          <w:color w:val="000000"/>
        </w:rPr>
        <w:t xml:space="preserve">apply for and </w:t>
      </w:r>
      <w:r w:rsidRPr="002D4BEF">
        <w:rPr>
          <w:color w:val="000000"/>
        </w:rPr>
        <w:t xml:space="preserve">receive </w:t>
      </w:r>
      <w:r w:rsidR="00840858" w:rsidRPr="002D4BEF">
        <w:rPr>
          <w:color w:val="000000"/>
        </w:rPr>
        <w:t>approval to t</w:t>
      </w:r>
      <w:r w:rsidR="00A81E3D" w:rsidRPr="002D4BEF">
        <w:rPr>
          <w:color w:val="000000"/>
        </w:rPr>
        <w:t>each for</w:t>
      </w:r>
      <w:r w:rsidR="00840858" w:rsidRPr="002D4BEF">
        <w:rPr>
          <w:color w:val="000000"/>
        </w:rPr>
        <w:t xml:space="preserve"> less than the basic </w:t>
      </w:r>
      <w:r w:rsidR="00450BCC" w:rsidRPr="002D4BEF">
        <w:rPr>
          <w:color w:val="000000"/>
        </w:rPr>
        <w:t>lecture hours</w:t>
      </w:r>
      <w:r w:rsidR="00840858" w:rsidRPr="002D4BEF">
        <w:rPr>
          <w:color w:val="000000"/>
        </w:rPr>
        <w:t xml:space="preserve"> in one single semester </w:t>
      </w:r>
      <w:r w:rsidR="00A81E3D" w:rsidRPr="002D4BEF">
        <w:rPr>
          <w:color w:val="000000"/>
        </w:rPr>
        <w:t>shall</w:t>
      </w:r>
      <w:r w:rsidR="00840858" w:rsidRPr="002D4BEF">
        <w:rPr>
          <w:color w:val="000000"/>
        </w:rPr>
        <w:t xml:space="preserve"> make up for this in the other semester of the same academic year. A maximum of two </w:t>
      </w:r>
      <w:r w:rsidR="00450BCC" w:rsidRPr="002D4BEF">
        <w:rPr>
          <w:color w:val="000000"/>
        </w:rPr>
        <w:t>lecture hours</w:t>
      </w:r>
      <w:r w:rsidR="00840858" w:rsidRPr="002D4BEF">
        <w:rPr>
          <w:color w:val="000000"/>
        </w:rPr>
        <w:t xml:space="preserve"> per semester may be altered or shifted. If faculty members do not </w:t>
      </w:r>
      <w:r w:rsidR="00A81E3D" w:rsidRPr="002D4BEF">
        <w:rPr>
          <w:color w:val="000000"/>
        </w:rPr>
        <w:t>t</w:t>
      </w:r>
      <w:r w:rsidR="00840858" w:rsidRPr="002D4BEF">
        <w:rPr>
          <w:color w:val="000000"/>
        </w:rPr>
        <w:t xml:space="preserve">each </w:t>
      </w:r>
      <w:r w:rsidR="00A81E3D" w:rsidRPr="002D4BEF">
        <w:rPr>
          <w:color w:val="000000"/>
        </w:rPr>
        <w:t xml:space="preserve">for </w:t>
      </w:r>
      <w:r w:rsidR="00840858" w:rsidRPr="002D4BEF">
        <w:rPr>
          <w:color w:val="000000"/>
        </w:rPr>
        <w:t xml:space="preserve">the required number of basic </w:t>
      </w:r>
      <w:r w:rsidR="00450BCC" w:rsidRPr="002D4BEF">
        <w:rPr>
          <w:color w:val="000000"/>
        </w:rPr>
        <w:t>lecture hours</w:t>
      </w:r>
      <w:r w:rsidR="00840858" w:rsidRPr="002D4BEF">
        <w:rPr>
          <w:color w:val="000000"/>
        </w:rPr>
        <w:t xml:space="preserve"> in one academic year, </w:t>
      </w:r>
      <w:r w:rsidR="00BA1431" w:rsidRPr="002D4BEF">
        <w:rPr>
          <w:color w:val="000000"/>
        </w:rPr>
        <w:t xml:space="preserve">the </w:t>
      </w:r>
      <w:r w:rsidR="00B139C6" w:rsidRPr="002D4BEF">
        <w:rPr>
          <w:color w:val="000000"/>
        </w:rPr>
        <w:t>hourly</w:t>
      </w:r>
      <w:r w:rsidR="00BA1431" w:rsidRPr="002D4BEF">
        <w:rPr>
          <w:color w:val="000000"/>
        </w:rPr>
        <w:t xml:space="preserve"> pay of </w:t>
      </w:r>
      <w:r w:rsidR="00840858" w:rsidRPr="002D4BEF">
        <w:rPr>
          <w:color w:val="000000"/>
        </w:rPr>
        <w:t xml:space="preserve">the </w:t>
      </w:r>
      <w:r w:rsidR="001815E4" w:rsidRPr="002D4BEF">
        <w:rPr>
          <w:color w:val="000000"/>
        </w:rPr>
        <w:t>insufficient</w:t>
      </w:r>
      <w:r w:rsidR="00BA1431" w:rsidRPr="002D4BEF">
        <w:rPr>
          <w:color w:val="000000"/>
        </w:rPr>
        <w:t xml:space="preserve"> </w:t>
      </w:r>
      <w:r w:rsidR="00450BCC" w:rsidRPr="002D4BEF">
        <w:rPr>
          <w:color w:val="000000"/>
        </w:rPr>
        <w:t>lecture hours</w:t>
      </w:r>
      <w:r w:rsidR="00840858" w:rsidRPr="002D4BEF">
        <w:rPr>
          <w:color w:val="000000"/>
        </w:rPr>
        <w:t xml:space="preserve"> </w:t>
      </w:r>
      <w:r w:rsidR="00BA1431" w:rsidRPr="002D4BEF">
        <w:rPr>
          <w:color w:val="000000"/>
        </w:rPr>
        <w:t>shall</w:t>
      </w:r>
      <w:r w:rsidR="00840858" w:rsidRPr="002D4BEF">
        <w:rPr>
          <w:color w:val="000000"/>
        </w:rPr>
        <w:t xml:space="preserve"> be deducted</w:t>
      </w:r>
      <w:r w:rsidR="00A03FB1" w:rsidRPr="002D4BEF">
        <w:rPr>
          <w:color w:val="000000"/>
        </w:rPr>
        <w:t xml:space="preserve"> from their salary pay</w:t>
      </w:r>
      <w:r w:rsidR="00840858" w:rsidRPr="002D4BEF">
        <w:rPr>
          <w:color w:val="000000"/>
        </w:rPr>
        <w:t>.</w:t>
      </w:r>
    </w:p>
    <w:p w14:paraId="22F107AF" w14:textId="77777777" w:rsidR="00840858" w:rsidRPr="002D4BEF" w:rsidRDefault="00840858">
      <w:pPr>
        <w:jc w:val="both"/>
        <w:rPr>
          <w:color w:val="000000"/>
        </w:rPr>
      </w:pPr>
    </w:p>
    <w:p w14:paraId="13C08730" w14:textId="77777777" w:rsidR="00840858" w:rsidRPr="002D4BEF" w:rsidRDefault="00840858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38</w:t>
      </w:r>
    </w:p>
    <w:p w14:paraId="5C0F0245" w14:textId="77777777" w:rsidR="00840858" w:rsidRPr="002D4BEF" w:rsidRDefault="00A03FB1">
      <w:pPr>
        <w:jc w:val="both"/>
        <w:rPr>
          <w:color w:val="000000"/>
        </w:rPr>
      </w:pPr>
      <w:r w:rsidRPr="002D4BEF">
        <w:rPr>
          <w:color w:val="000000"/>
        </w:rPr>
        <w:t>Faculty members</w:t>
      </w:r>
      <w:r w:rsidR="00840858" w:rsidRPr="002D4BEF">
        <w:rPr>
          <w:color w:val="000000"/>
        </w:rPr>
        <w:t xml:space="preserve"> </w:t>
      </w:r>
      <w:r w:rsidRPr="002D4BEF">
        <w:rPr>
          <w:color w:val="000000"/>
        </w:rPr>
        <w:t>shall</w:t>
      </w:r>
      <w:r w:rsidR="00840858" w:rsidRPr="002D4BEF">
        <w:rPr>
          <w:color w:val="000000"/>
        </w:rPr>
        <w:t xml:space="preserve"> personally come to class </w:t>
      </w:r>
      <w:r w:rsidR="00B139C6" w:rsidRPr="002D4BEF">
        <w:rPr>
          <w:color w:val="000000"/>
        </w:rPr>
        <w:t xml:space="preserve">on schedule </w:t>
      </w:r>
      <w:r w:rsidR="00840858" w:rsidRPr="002D4BEF">
        <w:rPr>
          <w:color w:val="000000"/>
        </w:rPr>
        <w:t>to deliver instruction, supervise student-based research, and mark student lab reports and exam papers</w:t>
      </w:r>
      <w:r w:rsidR="00400BB9" w:rsidRPr="002D4BEF">
        <w:rPr>
          <w:color w:val="000000"/>
        </w:rPr>
        <w:t xml:space="preserve">, </w:t>
      </w:r>
      <w:r w:rsidR="00F70FE1" w:rsidRPr="002D4BEF">
        <w:rPr>
          <w:color w:val="000000"/>
        </w:rPr>
        <w:t>shall</w:t>
      </w:r>
      <w:r w:rsidR="00840858" w:rsidRPr="002D4BEF">
        <w:rPr>
          <w:color w:val="000000"/>
        </w:rPr>
        <w:t xml:space="preserve"> not ask others to teach on their behalf</w:t>
      </w:r>
      <w:r w:rsidR="00400BB9" w:rsidRPr="002D4BEF">
        <w:rPr>
          <w:color w:val="000000"/>
        </w:rPr>
        <w:t xml:space="preserve"> without permission</w:t>
      </w:r>
      <w:r w:rsidR="00840858" w:rsidRPr="002D4BEF">
        <w:rPr>
          <w:color w:val="000000"/>
        </w:rPr>
        <w:t>.</w:t>
      </w:r>
    </w:p>
    <w:p w14:paraId="46D6F5FF" w14:textId="77777777" w:rsidR="00840858" w:rsidRPr="002D4BEF" w:rsidRDefault="00840858">
      <w:pPr>
        <w:jc w:val="both"/>
        <w:rPr>
          <w:color w:val="000000"/>
        </w:rPr>
      </w:pPr>
    </w:p>
    <w:p w14:paraId="3FA804D0" w14:textId="77777777" w:rsidR="00840858" w:rsidRPr="002D4BEF" w:rsidRDefault="00840858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39</w:t>
      </w:r>
    </w:p>
    <w:p w14:paraId="2BCD7CDA" w14:textId="77777777" w:rsidR="00840858" w:rsidRPr="002D4BEF" w:rsidRDefault="00840858">
      <w:pPr>
        <w:jc w:val="both"/>
        <w:rPr>
          <w:color w:val="000000"/>
        </w:rPr>
      </w:pPr>
      <w:r w:rsidRPr="002D4BEF">
        <w:rPr>
          <w:color w:val="000000"/>
        </w:rPr>
        <w:t xml:space="preserve">All sports teachers </w:t>
      </w:r>
      <w:r w:rsidR="00400BB9" w:rsidRPr="002D4BEF">
        <w:rPr>
          <w:color w:val="000000"/>
        </w:rPr>
        <w:t>shall</w:t>
      </w:r>
      <w:r w:rsidR="0042547A" w:rsidRPr="002D4BEF">
        <w:rPr>
          <w:color w:val="000000"/>
        </w:rPr>
        <w:t xml:space="preserve"> </w:t>
      </w:r>
      <w:r w:rsidR="00400BB9" w:rsidRPr="002D4BEF">
        <w:rPr>
          <w:color w:val="000000"/>
        </w:rPr>
        <w:t xml:space="preserve">concurrently </w:t>
      </w:r>
      <w:r w:rsidR="008B63DE" w:rsidRPr="002D4BEF">
        <w:rPr>
          <w:color w:val="000000"/>
        </w:rPr>
        <w:t>serve as sports supervisors</w:t>
      </w:r>
      <w:r w:rsidR="00400BB9" w:rsidRPr="002D4BEF">
        <w:rPr>
          <w:color w:val="000000"/>
        </w:rPr>
        <w:t>, and</w:t>
      </w:r>
      <w:r w:rsidR="0042547A" w:rsidRPr="002D4BEF">
        <w:rPr>
          <w:color w:val="000000"/>
        </w:rPr>
        <w:t xml:space="preserve"> </w:t>
      </w:r>
      <w:r w:rsidR="00400BB9" w:rsidRPr="002D4BEF">
        <w:rPr>
          <w:color w:val="000000"/>
        </w:rPr>
        <w:t>guide</w:t>
      </w:r>
      <w:r w:rsidRPr="002D4BEF">
        <w:rPr>
          <w:color w:val="000000"/>
        </w:rPr>
        <w:t xml:space="preserve"> extracurricular sports activities.</w:t>
      </w:r>
    </w:p>
    <w:p w14:paraId="053B7025" w14:textId="77777777" w:rsidR="00840858" w:rsidRPr="002D4BEF" w:rsidRDefault="00840858">
      <w:pPr>
        <w:jc w:val="both"/>
        <w:rPr>
          <w:color w:val="000000"/>
        </w:rPr>
      </w:pPr>
    </w:p>
    <w:p w14:paraId="5449F0B7" w14:textId="77777777" w:rsidR="00840858" w:rsidRPr="002D4BEF" w:rsidRDefault="00840858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40</w:t>
      </w:r>
    </w:p>
    <w:p w14:paraId="33A47BF1" w14:textId="77777777" w:rsidR="00840858" w:rsidRPr="002D4BEF" w:rsidRDefault="00840858">
      <w:pPr>
        <w:jc w:val="both"/>
        <w:rPr>
          <w:color w:val="000000"/>
        </w:rPr>
      </w:pPr>
      <w:r w:rsidRPr="002D4BEF">
        <w:rPr>
          <w:color w:val="000000"/>
        </w:rPr>
        <w:t xml:space="preserve">The hourly </w:t>
      </w:r>
      <w:r w:rsidR="00400BB9" w:rsidRPr="002D4BEF">
        <w:rPr>
          <w:color w:val="000000"/>
        </w:rPr>
        <w:t>pay</w:t>
      </w:r>
      <w:r w:rsidRPr="002D4BEF">
        <w:rPr>
          <w:color w:val="000000"/>
        </w:rPr>
        <w:t xml:space="preserve"> for intern courses, as well as courses related to painting, calligraphy, and graphic engineering is calculated </w:t>
      </w:r>
      <w:r w:rsidR="00400BB9" w:rsidRPr="002D4BEF">
        <w:rPr>
          <w:color w:val="000000"/>
        </w:rPr>
        <w:t>in accordance with</w:t>
      </w:r>
      <w:r w:rsidRPr="002D4BEF">
        <w:rPr>
          <w:color w:val="000000"/>
        </w:rPr>
        <w:t xml:space="preserve"> a set of criteria</w:t>
      </w:r>
      <w:r w:rsidR="006410FB" w:rsidRPr="002D4BEF">
        <w:rPr>
          <w:color w:val="000000"/>
        </w:rPr>
        <w:t xml:space="preserve"> formulated </w:t>
      </w:r>
      <w:r w:rsidR="005B1315" w:rsidRPr="002D4BEF">
        <w:rPr>
          <w:color w:val="000000"/>
        </w:rPr>
        <w:t>separately</w:t>
      </w:r>
      <w:r w:rsidRPr="002D4BEF">
        <w:rPr>
          <w:color w:val="000000"/>
        </w:rPr>
        <w:t>.</w:t>
      </w:r>
    </w:p>
    <w:p w14:paraId="48338FC3" w14:textId="77777777" w:rsidR="00840858" w:rsidRPr="002D4BEF" w:rsidRDefault="00840858">
      <w:pPr>
        <w:jc w:val="both"/>
        <w:rPr>
          <w:color w:val="000000"/>
        </w:rPr>
      </w:pPr>
    </w:p>
    <w:p w14:paraId="7D1F030E" w14:textId="77777777" w:rsidR="00BD055B" w:rsidRPr="002D4BEF" w:rsidRDefault="00BD055B">
      <w:pPr>
        <w:jc w:val="both"/>
        <w:rPr>
          <w:color w:val="000000"/>
        </w:rPr>
      </w:pPr>
    </w:p>
    <w:p w14:paraId="29C51A69" w14:textId="77777777" w:rsidR="00840858" w:rsidRPr="002D4BEF" w:rsidRDefault="00840858">
      <w:pPr>
        <w:jc w:val="both"/>
        <w:rPr>
          <w:b/>
          <w:color w:val="000000"/>
        </w:rPr>
      </w:pPr>
      <w:r w:rsidRPr="002D4BEF">
        <w:rPr>
          <w:b/>
          <w:color w:val="000000"/>
        </w:rPr>
        <w:t>Chapter 6 – Leave, Make-up Classes</w:t>
      </w:r>
    </w:p>
    <w:p w14:paraId="0992FE65" w14:textId="77777777" w:rsidR="00840858" w:rsidRPr="002D4BEF" w:rsidRDefault="00840858">
      <w:pPr>
        <w:jc w:val="both"/>
        <w:rPr>
          <w:color w:val="000000"/>
        </w:rPr>
      </w:pPr>
    </w:p>
    <w:p w14:paraId="673630C5" w14:textId="77777777" w:rsidR="00840858" w:rsidRPr="002D4BEF" w:rsidRDefault="00840858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41</w:t>
      </w:r>
    </w:p>
    <w:p w14:paraId="24F9EBBB" w14:textId="77777777" w:rsidR="00840858" w:rsidRPr="002D4BEF" w:rsidRDefault="008B2A3C">
      <w:pPr>
        <w:jc w:val="both"/>
        <w:rPr>
          <w:color w:val="000000"/>
        </w:rPr>
      </w:pPr>
      <w:r w:rsidRPr="002D4BEF">
        <w:rPr>
          <w:color w:val="000000"/>
        </w:rPr>
        <w:t>Faculty members</w:t>
      </w:r>
      <w:r w:rsidR="00840858" w:rsidRPr="002D4BEF">
        <w:rPr>
          <w:color w:val="000000"/>
        </w:rPr>
        <w:t xml:space="preserve"> who want to </w:t>
      </w:r>
      <w:r w:rsidR="0042547A" w:rsidRPr="002D4BEF">
        <w:rPr>
          <w:color w:val="000000"/>
        </w:rPr>
        <w:t>take</w:t>
      </w:r>
      <w:r w:rsidR="00840858" w:rsidRPr="002D4BEF">
        <w:rPr>
          <w:color w:val="000000"/>
        </w:rPr>
        <w:t xml:space="preserve"> leave must provide </w:t>
      </w:r>
      <w:r w:rsidRPr="002D4BEF">
        <w:rPr>
          <w:color w:val="000000"/>
        </w:rPr>
        <w:t xml:space="preserve">prior </w:t>
      </w:r>
      <w:r w:rsidR="00840858" w:rsidRPr="002D4BEF">
        <w:rPr>
          <w:color w:val="000000"/>
        </w:rPr>
        <w:t xml:space="preserve">notice. If the duration of leave is less than one week, they </w:t>
      </w:r>
      <w:r w:rsidR="006410FB" w:rsidRPr="002D4BEF">
        <w:rPr>
          <w:color w:val="000000"/>
        </w:rPr>
        <w:t>shall</w:t>
      </w:r>
      <w:r w:rsidR="00840858" w:rsidRPr="002D4BEF">
        <w:rPr>
          <w:color w:val="000000"/>
        </w:rPr>
        <w:t xml:space="preserve"> gain the approval</w:t>
      </w:r>
      <w:r w:rsidR="0042547A" w:rsidRPr="002D4BEF">
        <w:rPr>
          <w:color w:val="000000"/>
        </w:rPr>
        <w:t xml:space="preserve"> of the </w:t>
      </w:r>
      <w:r w:rsidR="006410FB" w:rsidRPr="002D4BEF">
        <w:rPr>
          <w:color w:val="000000"/>
        </w:rPr>
        <w:t xml:space="preserve">supervisors of the </w:t>
      </w:r>
      <w:r w:rsidR="00B573D2" w:rsidRPr="002D4BEF">
        <w:rPr>
          <w:color w:val="000000"/>
        </w:rPr>
        <w:t xml:space="preserve">first- and second- level </w:t>
      </w:r>
      <w:r w:rsidR="006410FB" w:rsidRPr="002D4BEF">
        <w:rPr>
          <w:color w:val="000000"/>
        </w:rPr>
        <w:t xml:space="preserve">units </w:t>
      </w:r>
      <w:r w:rsidR="007B086C" w:rsidRPr="002D4BEF">
        <w:rPr>
          <w:color w:val="000000"/>
        </w:rPr>
        <w:t>to which they belong</w:t>
      </w:r>
      <w:r w:rsidR="00840858" w:rsidRPr="002D4BEF">
        <w:rPr>
          <w:color w:val="000000"/>
        </w:rPr>
        <w:t xml:space="preserve">. If the period of leave exceeds one week, they </w:t>
      </w:r>
      <w:r w:rsidR="008E3CE9" w:rsidRPr="002D4BEF">
        <w:rPr>
          <w:color w:val="000000"/>
        </w:rPr>
        <w:t>shall</w:t>
      </w:r>
      <w:r w:rsidR="00840858" w:rsidRPr="002D4BEF">
        <w:rPr>
          <w:color w:val="000000"/>
        </w:rPr>
        <w:t xml:space="preserve"> also gain </w:t>
      </w:r>
      <w:r w:rsidR="008E3CE9" w:rsidRPr="002D4BEF">
        <w:rPr>
          <w:color w:val="000000"/>
        </w:rPr>
        <w:t xml:space="preserve">the </w:t>
      </w:r>
      <w:r w:rsidR="00840858" w:rsidRPr="002D4BEF">
        <w:rPr>
          <w:color w:val="000000"/>
        </w:rPr>
        <w:t xml:space="preserve">approval from the university President by following the TKU </w:t>
      </w:r>
      <w:r w:rsidR="00840858" w:rsidRPr="002D4BEF">
        <w:rPr>
          <w:color w:val="000000"/>
        </w:rPr>
        <w:lastRenderedPageBreak/>
        <w:t>administrative system.</w:t>
      </w:r>
    </w:p>
    <w:p w14:paraId="22D52992" w14:textId="77777777" w:rsidR="00840858" w:rsidRPr="002D4BEF" w:rsidRDefault="00840858">
      <w:pPr>
        <w:jc w:val="both"/>
        <w:rPr>
          <w:color w:val="000000"/>
        </w:rPr>
      </w:pPr>
    </w:p>
    <w:p w14:paraId="66A88833" w14:textId="77777777" w:rsidR="00840858" w:rsidRPr="002D4BEF" w:rsidRDefault="00840858">
      <w:pPr>
        <w:jc w:val="both"/>
        <w:rPr>
          <w:b/>
          <w:color w:val="000000"/>
        </w:rPr>
      </w:pPr>
      <w:r w:rsidRPr="002D4BEF">
        <w:rPr>
          <w:b/>
          <w:color w:val="000000"/>
        </w:rPr>
        <w:t xml:space="preserve">Article 42 </w:t>
      </w:r>
    </w:p>
    <w:p w14:paraId="6A7DF546" w14:textId="77777777" w:rsidR="00840858" w:rsidRPr="002D4BEF" w:rsidRDefault="00840858">
      <w:pPr>
        <w:jc w:val="both"/>
        <w:rPr>
          <w:color w:val="000000"/>
        </w:rPr>
      </w:pPr>
      <w:r w:rsidRPr="002D4BEF">
        <w:rPr>
          <w:color w:val="000000"/>
        </w:rPr>
        <w:t>After returning from leave, faculty member</w:t>
      </w:r>
      <w:r w:rsidR="006410FB" w:rsidRPr="002D4BEF">
        <w:rPr>
          <w:color w:val="000000"/>
        </w:rPr>
        <w:t>s</w:t>
      </w:r>
      <w:r w:rsidRPr="002D4BEF">
        <w:rPr>
          <w:color w:val="000000"/>
        </w:rPr>
        <w:t xml:space="preserve"> </w:t>
      </w:r>
      <w:r w:rsidR="006410FB" w:rsidRPr="002D4BEF">
        <w:rPr>
          <w:color w:val="000000"/>
        </w:rPr>
        <w:t>shall</w:t>
      </w:r>
      <w:r w:rsidRPr="002D4BEF">
        <w:rPr>
          <w:color w:val="000000"/>
        </w:rPr>
        <w:t xml:space="preserve"> personally </w:t>
      </w:r>
      <w:r w:rsidR="008B2A3C" w:rsidRPr="002D4BEF">
        <w:rPr>
          <w:color w:val="000000"/>
        </w:rPr>
        <w:t>negotiate with</w:t>
      </w:r>
      <w:r w:rsidRPr="002D4BEF">
        <w:rPr>
          <w:color w:val="000000"/>
        </w:rPr>
        <w:t xml:space="preserve"> </w:t>
      </w:r>
      <w:r w:rsidR="006410FB" w:rsidRPr="002D4BEF">
        <w:rPr>
          <w:color w:val="000000"/>
        </w:rPr>
        <w:t>their</w:t>
      </w:r>
      <w:r w:rsidRPr="002D4BEF">
        <w:rPr>
          <w:color w:val="000000"/>
        </w:rPr>
        <w:t xml:space="preserve"> students </w:t>
      </w:r>
      <w:r w:rsidR="008B2A3C" w:rsidRPr="002D4BEF">
        <w:rPr>
          <w:color w:val="000000"/>
        </w:rPr>
        <w:t>for make-up</w:t>
      </w:r>
      <w:r w:rsidRPr="002D4BEF">
        <w:rPr>
          <w:color w:val="000000"/>
        </w:rPr>
        <w:t xml:space="preserve"> classes, and notify the Office of Academic Affairs.</w:t>
      </w:r>
    </w:p>
    <w:p w14:paraId="7D377C15" w14:textId="77777777" w:rsidR="00840858" w:rsidRPr="002D4BEF" w:rsidRDefault="00840858">
      <w:pPr>
        <w:jc w:val="both"/>
        <w:rPr>
          <w:color w:val="000000"/>
        </w:rPr>
      </w:pPr>
    </w:p>
    <w:p w14:paraId="54A022EB" w14:textId="77777777" w:rsidR="00840858" w:rsidRPr="002D4BEF" w:rsidRDefault="00840858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43</w:t>
      </w:r>
    </w:p>
    <w:p w14:paraId="1E6883CA" w14:textId="77777777" w:rsidR="00840858" w:rsidRPr="002D4BEF" w:rsidRDefault="00FE2DA0">
      <w:pPr>
        <w:jc w:val="both"/>
        <w:rPr>
          <w:color w:val="000000"/>
        </w:rPr>
      </w:pPr>
      <w:r w:rsidRPr="002D4BEF">
        <w:rPr>
          <w:color w:val="000000"/>
        </w:rPr>
        <w:t xml:space="preserve">If the duration of leave is </w:t>
      </w:r>
      <w:r w:rsidR="00A532DE" w:rsidRPr="002D4BEF">
        <w:rPr>
          <w:color w:val="000000"/>
        </w:rPr>
        <w:t xml:space="preserve">between </w:t>
      </w:r>
      <w:r w:rsidRPr="002D4BEF">
        <w:rPr>
          <w:color w:val="000000"/>
        </w:rPr>
        <w:t>two to four</w:t>
      </w:r>
      <w:r w:rsidR="00840858" w:rsidRPr="002D4BEF">
        <w:rPr>
          <w:color w:val="000000"/>
        </w:rPr>
        <w:t xml:space="preserve"> weeks, the faculty member </w:t>
      </w:r>
      <w:r w:rsidR="00BA240E" w:rsidRPr="002D4BEF">
        <w:rPr>
          <w:color w:val="000000"/>
        </w:rPr>
        <w:t>shall</w:t>
      </w:r>
      <w:r w:rsidR="00840858" w:rsidRPr="002D4BEF">
        <w:rPr>
          <w:color w:val="000000"/>
        </w:rPr>
        <w:t xml:space="preserve"> personally find </w:t>
      </w:r>
      <w:r w:rsidR="008B2A3C" w:rsidRPr="002D4BEF">
        <w:rPr>
          <w:color w:val="000000"/>
        </w:rPr>
        <w:t>a substitute teacher</w:t>
      </w:r>
      <w:r w:rsidR="00D82B06" w:rsidRPr="002D4BEF">
        <w:rPr>
          <w:color w:val="000000"/>
        </w:rPr>
        <w:t>; t</w:t>
      </w:r>
      <w:r w:rsidR="00934206" w:rsidRPr="002D4BEF">
        <w:rPr>
          <w:color w:val="000000"/>
        </w:rPr>
        <w:t xml:space="preserve">he </w:t>
      </w:r>
      <w:r w:rsidR="008B2A3C" w:rsidRPr="002D4BEF">
        <w:rPr>
          <w:color w:val="000000"/>
        </w:rPr>
        <w:t>substitute</w:t>
      </w:r>
      <w:r w:rsidR="00934206" w:rsidRPr="002D4BEF">
        <w:rPr>
          <w:color w:val="000000"/>
        </w:rPr>
        <w:t xml:space="preserve"> teacher </w:t>
      </w:r>
      <w:r w:rsidR="00BA240E" w:rsidRPr="002D4BEF">
        <w:rPr>
          <w:color w:val="000000"/>
        </w:rPr>
        <w:t>shall</w:t>
      </w:r>
      <w:r w:rsidR="00934206" w:rsidRPr="002D4BEF">
        <w:rPr>
          <w:color w:val="000000"/>
        </w:rPr>
        <w:t xml:space="preserve"> be a current TKU part-time or full-time faculty member</w:t>
      </w:r>
      <w:r w:rsidR="00D82B06" w:rsidRPr="002D4BEF">
        <w:rPr>
          <w:color w:val="000000"/>
        </w:rPr>
        <w:t xml:space="preserve"> receiving the approval of the supervisors of the first- and second- level units to which they belong. </w:t>
      </w:r>
      <w:r w:rsidR="00163E4D" w:rsidRPr="002D4BEF">
        <w:rPr>
          <w:color w:val="000000"/>
        </w:rPr>
        <w:t xml:space="preserve">The </w:t>
      </w:r>
      <w:r w:rsidR="00A532DE" w:rsidRPr="002D4BEF">
        <w:rPr>
          <w:color w:val="000000"/>
        </w:rPr>
        <w:t>payment</w:t>
      </w:r>
      <w:r w:rsidR="00934206" w:rsidRPr="002D4BEF">
        <w:rPr>
          <w:color w:val="000000"/>
        </w:rPr>
        <w:t xml:space="preserve"> </w:t>
      </w:r>
      <w:r w:rsidR="00A532DE" w:rsidRPr="002D4BEF">
        <w:rPr>
          <w:color w:val="000000"/>
        </w:rPr>
        <w:t xml:space="preserve">of the </w:t>
      </w:r>
      <w:r w:rsidR="008B2A3C" w:rsidRPr="002D4BEF">
        <w:rPr>
          <w:color w:val="000000"/>
        </w:rPr>
        <w:t>substitute</w:t>
      </w:r>
      <w:r w:rsidR="00934206" w:rsidRPr="002D4BEF">
        <w:rPr>
          <w:color w:val="000000"/>
        </w:rPr>
        <w:t xml:space="preserve"> teacher</w:t>
      </w:r>
      <w:r w:rsidR="00753A5A" w:rsidRPr="002D4BEF">
        <w:rPr>
          <w:color w:val="000000"/>
        </w:rPr>
        <w:t>’s hourly pay</w:t>
      </w:r>
      <w:r w:rsidR="00934206" w:rsidRPr="002D4BEF">
        <w:rPr>
          <w:color w:val="000000"/>
        </w:rPr>
        <w:t xml:space="preserve"> </w:t>
      </w:r>
      <w:r w:rsidR="00A532DE" w:rsidRPr="002D4BEF">
        <w:rPr>
          <w:color w:val="000000"/>
        </w:rPr>
        <w:t>shall</w:t>
      </w:r>
      <w:r w:rsidR="00934206" w:rsidRPr="002D4BEF">
        <w:rPr>
          <w:color w:val="000000"/>
        </w:rPr>
        <w:t xml:space="preserve"> be negotiated and organized between the </w:t>
      </w:r>
      <w:r w:rsidR="00D82B06" w:rsidRPr="002D4BEF">
        <w:rPr>
          <w:color w:val="000000"/>
        </w:rPr>
        <w:t>faculty member</w:t>
      </w:r>
      <w:r w:rsidR="00934206" w:rsidRPr="002D4BEF">
        <w:rPr>
          <w:color w:val="000000"/>
        </w:rPr>
        <w:t xml:space="preserve"> requesting leave and the </w:t>
      </w:r>
      <w:r w:rsidR="00A52817" w:rsidRPr="002D4BEF">
        <w:rPr>
          <w:color w:val="000000"/>
        </w:rPr>
        <w:t>substitute</w:t>
      </w:r>
      <w:r w:rsidR="00934206" w:rsidRPr="002D4BEF">
        <w:rPr>
          <w:color w:val="000000"/>
        </w:rPr>
        <w:t xml:space="preserve"> teacher.</w:t>
      </w:r>
    </w:p>
    <w:p w14:paraId="2A949DDF" w14:textId="77777777" w:rsidR="00934206" w:rsidRPr="002D4BEF" w:rsidRDefault="00934206">
      <w:pPr>
        <w:jc w:val="both"/>
        <w:rPr>
          <w:color w:val="000000"/>
        </w:rPr>
      </w:pPr>
    </w:p>
    <w:p w14:paraId="22794469" w14:textId="77777777" w:rsidR="00934206" w:rsidRPr="002D4BEF" w:rsidRDefault="00934206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44</w:t>
      </w:r>
    </w:p>
    <w:p w14:paraId="2142462A" w14:textId="77777777" w:rsidR="00934206" w:rsidRPr="002D4BEF" w:rsidRDefault="00155B7D">
      <w:pPr>
        <w:jc w:val="both"/>
        <w:rPr>
          <w:color w:val="000000"/>
        </w:rPr>
      </w:pPr>
      <w:r w:rsidRPr="002D4BEF">
        <w:rPr>
          <w:color w:val="000000"/>
        </w:rPr>
        <w:t xml:space="preserve">If </w:t>
      </w:r>
      <w:r w:rsidR="00A532DE" w:rsidRPr="002D4BEF">
        <w:rPr>
          <w:color w:val="000000"/>
        </w:rPr>
        <w:t xml:space="preserve">faculty members take </w:t>
      </w:r>
      <w:r w:rsidRPr="002D4BEF">
        <w:rPr>
          <w:color w:val="000000"/>
        </w:rPr>
        <w:t xml:space="preserve">leave between four weeks and two months, </w:t>
      </w:r>
      <w:r w:rsidR="00A532DE" w:rsidRPr="002D4BEF">
        <w:rPr>
          <w:color w:val="000000"/>
        </w:rPr>
        <w:t>the supervisors of the first- and second- level units to which they belong</w:t>
      </w:r>
      <w:r w:rsidRPr="002D4BEF">
        <w:rPr>
          <w:color w:val="000000"/>
        </w:rPr>
        <w:t xml:space="preserve"> </w:t>
      </w:r>
      <w:r w:rsidR="00A532DE" w:rsidRPr="002D4BEF">
        <w:rPr>
          <w:color w:val="000000"/>
        </w:rPr>
        <w:t>shall</w:t>
      </w:r>
      <w:r w:rsidRPr="002D4BEF">
        <w:rPr>
          <w:color w:val="000000"/>
        </w:rPr>
        <w:t xml:space="preserve"> assign TKU part-time or full-time faculty member</w:t>
      </w:r>
      <w:r w:rsidR="00D82B06" w:rsidRPr="002D4BEF">
        <w:rPr>
          <w:color w:val="000000"/>
        </w:rPr>
        <w:t>s</w:t>
      </w:r>
      <w:r w:rsidRPr="002D4BEF">
        <w:rPr>
          <w:color w:val="000000"/>
        </w:rPr>
        <w:t xml:space="preserve"> </w:t>
      </w:r>
      <w:r w:rsidR="00D82B06" w:rsidRPr="002D4BEF">
        <w:rPr>
          <w:color w:val="000000"/>
        </w:rPr>
        <w:t xml:space="preserve">appointed in the same academic year </w:t>
      </w:r>
      <w:r w:rsidRPr="002D4BEF">
        <w:rPr>
          <w:color w:val="000000"/>
        </w:rPr>
        <w:t xml:space="preserve">to take over for the duration of leave. The </w:t>
      </w:r>
      <w:r w:rsidR="0080789C" w:rsidRPr="002D4BEF">
        <w:rPr>
          <w:color w:val="000000"/>
        </w:rPr>
        <w:t>hourly pay</w:t>
      </w:r>
      <w:r w:rsidRPr="002D4BEF">
        <w:rPr>
          <w:color w:val="000000"/>
        </w:rPr>
        <w:t xml:space="preserve"> provided to the </w:t>
      </w:r>
      <w:r w:rsidR="00A52817" w:rsidRPr="002D4BEF">
        <w:rPr>
          <w:color w:val="000000"/>
        </w:rPr>
        <w:t>substitute</w:t>
      </w:r>
      <w:r w:rsidRPr="002D4BEF">
        <w:rPr>
          <w:color w:val="000000"/>
        </w:rPr>
        <w:t xml:space="preserve"> teacher </w:t>
      </w:r>
      <w:r w:rsidR="0080789C" w:rsidRPr="002D4BEF">
        <w:rPr>
          <w:color w:val="000000"/>
        </w:rPr>
        <w:t>shall</w:t>
      </w:r>
      <w:r w:rsidRPr="002D4BEF">
        <w:rPr>
          <w:color w:val="000000"/>
        </w:rPr>
        <w:t xml:space="preserve"> be deducted from the salary of the </w:t>
      </w:r>
      <w:r w:rsidR="00A52817" w:rsidRPr="002D4BEF">
        <w:rPr>
          <w:color w:val="000000"/>
        </w:rPr>
        <w:t>faculty member</w:t>
      </w:r>
      <w:r w:rsidRPr="002D4BEF">
        <w:rPr>
          <w:color w:val="000000"/>
        </w:rPr>
        <w:t xml:space="preserve"> on leave. The salary of teachers who go on leave for two or more months will be </w:t>
      </w:r>
      <w:r w:rsidR="00A52817" w:rsidRPr="002D4BEF">
        <w:rPr>
          <w:color w:val="000000"/>
        </w:rPr>
        <w:t>suspende</w:t>
      </w:r>
      <w:r w:rsidRPr="002D4BEF">
        <w:rPr>
          <w:color w:val="000000"/>
        </w:rPr>
        <w:t>d for the time</w:t>
      </w:r>
      <w:r w:rsidR="00A52817" w:rsidRPr="002D4BEF">
        <w:rPr>
          <w:color w:val="000000"/>
        </w:rPr>
        <w:t xml:space="preserve"> span</w:t>
      </w:r>
      <w:r w:rsidRPr="002D4BEF">
        <w:rPr>
          <w:color w:val="000000"/>
        </w:rPr>
        <w:t xml:space="preserve"> that they are </w:t>
      </w:r>
      <w:r w:rsidR="00A52817" w:rsidRPr="002D4BEF">
        <w:rPr>
          <w:color w:val="000000"/>
        </w:rPr>
        <w:t>on leave</w:t>
      </w:r>
      <w:r w:rsidRPr="002D4BEF">
        <w:rPr>
          <w:color w:val="000000"/>
        </w:rPr>
        <w:t xml:space="preserve">. In this case, the </w:t>
      </w:r>
      <w:r w:rsidR="0080789C" w:rsidRPr="002D4BEF">
        <w:rPr>
          <w:color w:val="000000"/>
        </w:rPr>
        <w:t>hourly pay</w:t>
      </w:r>
      <w:r w:rsidRPr="002D4BEF">
        <w:rPr>
          <w:color w:val="000000"/>
        </w:rPr>
        <w:t xml:space="preserve"> of the </w:t>
      </w:r>
      <w:r w:rsidR="00A52817" w:rsidRPr="002D4BEF">
        <w:rPr>
          <w:color w:val="000000"/>
        </w:rPr>
        <w:t>substitute</w:t>
      </w:r>
      <w:r w:rsidRPr="002D4BEF">
        <w:rPr>
          <w:color w:val="000000"/>
        </w:rPr>
        <w:t xml:space="preserve"> teacher will be paid directly by TKU.</w:t>
      </w:r>
    </w:p>
    <w:p w14:paraId="068A80D1" w14:textId="77777777" w:rsidR="00155B7D" w:rsidRPr="002D4BEF" w:rsidRDefault="00155B7D">
      <w:pPr>
        <w:jc w:val="both"/>
        <w:rPr>
          <w:color w:val="000000"/>
        </w:rPr>
      </w:pPr>
    </w:p>
    <w:p w14:paraId="0A7C9750" w14:textId="77777777" w:rsidR="00FB638C" w:rsidRPr="002D4BEF" w:rsidRDefault="00FB638C" w:rsidP="00FB638C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44-1</w:t>
      </w:r>
    </w:p>
    <w:p w14:paraId="68C5932E" w14:textId="77777777" w:rsidR="00FB638C" w:rsidRPr="002D4BEF" w:rsidRDefault="00FB638C" w:rsidP="00FB638C">
      <w:pPr>
        <w:jc w:val="both"/>
        <w:rPr>
          <w:color w:val="000000"/>
        </w:rPr>
      </w:pPr>
      <w:r w:rsidRPr="002D4BEF">
        <w:rPr>
          <w:color w:val="000000"/>
        </w:rPr>
        <w:t xml:space="preserve">Full-time faculty members </w:t>
      </w:r>
      <w:r w:rsidR="00FE0269" w:rsidRPr="002D4BEF">
        <w:rPr>
          <w:color w:val="000000"/>
        </w:rPr>
        <w:t xml:space="preserve">who accompany their spouses to prenatal check-up, or </w:t>
      </w:r>
      <w:r w:rsidRPr="002D4BEF">
        <w:rPr>
          <w:color w:val="000000"/>
        </w:rPr>
        <w:t xml:space="preserve">whose spouses </w:t>
      </w:r>
      <w:r w:rsidR="00493505" w:rsidRPr="002D4BEF">
        <w:rPr>
          <w:color w:val="000000"/>
        </w:rPr>
        <w:t>have delivery</w:t>
      </w:r>
      <w:r w:rsidRPr="002D4BEF">
        <w:rPr>
          <w:color w:val="000000"/>
        </w:rPr>
        <w:t xml:space="preserve"> or miscarriage </w:t>
      </w:r>
      <w:r w:rsidR="00A52817" w:rsidRPr="002D4BEF">
        <w:rPr>
          <w:color w:val="000000"/>
        </w:rPr>
        <w:t>after</w:t>
      </w:r>
      <w:r w:rsidRPr="002D4BEF">
        <w:rPr>
          <w:color w:val="000000"/>
        </w:rPr>
        <w:t xml:space="preserve"> the twentieth week or more of pregnancy</w:t>
      </w:r>
      <w:r w:rsidR="00FE0269" w:rsidRPr="002D4BEF">
        <w:rPr>
          <w:color w:val="000000"/>
        </w:rPr>
        <w:t>,</w:t>
      </w:r>
      <w:r w:rsidRPr="002D4BEF">
        <w:rPr>
          <w:color w:val="000000"/>
        </w:rPr>
        <w:t xml:space="preserve"> may take </w:t>
      </w:r>
      <w:r w:rsidR="00A52817" w:rsidRPr="002D4BEF">
        <w:rPr>
          <w:color w:val="000000"/>
        </w:rPr>
        <w:t>seven</w:t>
      </w:r>
      <w:r w:rsidRPr="002D4BEF">
        <w:rPr>
          <w:color w:val="000000"/>
        </w:rPr>
        <w:t xml:space="preserve"> days </w:t>
      </w:r>
      <w:r w:rsidR="0050223E" w:rsidRPr="002D4BEF">
        <w:rPr>
          <w:color w:val="000000"/>
        </w:rPr>
        <w:t>of</w:t>
      </w:r>
      <w:r w:rsidR="00FA40D4" w:rsidRPr="002D4BEF">
        <w:rPr>
          <w:color w:val="000000"/>
        </w:rPr>
        <w:t xml:space="preserve"> </w:t>
      </w:r>
      <w:r w:rsidR="000E1FC3" w:rsidRPr="002D4BEF">
        <w:rPr>
          <w:color w:val="000000"/>
        </w:rPr>
        <w:t>prenatal checkup accompaniment and paternity leave</w:t>
      </w:r>
      <w:r w:rsidR="0050223E" w:rsidRPr="002D4BEF">
        <w:rPr>
          <w:color w:val="000000"/>
        </w:rPr>
        <w:t xml:space="preserve"> </w:t>
      </w:r>
      <w:r w:rsidR="00FA40D4" w:rsidRPr="002D4BEF">
        <w:rPr>
          <w:color w:val="000000"/>
        </w:rPr>
        <w:t>which</w:t>
      </w:r>
      <w:r w:rsidRPr="002D4BEF">
        <w:rPr>
          <w:color w:val="000000"/>
        </w:rPr>
        <w:t xml:space="preserve"> </w:t>
      </w:r>
      <w:r w:rsidR="00A61AA8" w:rsidRPr="002D4BEF">
        <w:rPr>
          <w:rFonts w:hint="eastAsia"/>
          <w:color w:val="000000"/>
        </w:rPr>
        <w:t>can</w:t>
      </w:r>
      <w:r w:rsidRPr="002D4BEF">
        <w:rPr>
          <w:color w:val="000000"/>
        </w:rPr>
        <w:t xml:space="preserve"> be</w:t>
      </w:r>
      <w:r w:rsidR="00AC5A85" w:rsidRPr="002D4BEF">
        <w:rPr>
          <w:color w:val="000000"/>
        </w:rPr>
        <w:t xml:space="preserve"> taken </w:t>
      </w:r>
      <w:r w:rsidRPr="002D4BEF">
        <w:rPr>
          <w:color w:val="000000"/>
        </w:rPr>
        <w:t xml:space="preserve">separately. </w:t>
      </w:r>
      <w:r w:rsidR="00A52817" w:rsidRPr="002D4BEF">
        <w:rPr>
          <w:color w:val="000000"/>
        </w:rPr>
        <w:t xml:space="preserve">The </w:t>
      </w:r>
      <w:r w:rsidR="000E1FC3" w:rsidRPr="002D4BEF">
        <w:rPr>
          <w:color w:val="000000"/>
        </w:rPr>
        <w:t>prenatal checkup accompaniment</w:t>
      </w:r>
      <w:r w:rsidR="00EB0BCA" w:rsidRPr="002D4BEF">
        <w:rPr>
          <w:color w:val="000000"/>
        </w:rPr>
        <w:t xml:space="preserve"> </w:t>
      </w:r>
      <w:r w:rsidR="000E1FC3" w:rsidRPr="002D4BEF">
        <w:rPr>
          <w:color w:val="000000"/>
        </w:rPr>
        <w:t>l</w:t>
      </w:r>
      <w:r w:rsidR="00EB0BCA" w:rsidRPr="002D4BEF">
        <w:rPr>
          <w:color w:val="000000"/>
        </w:rPr>
        <w:t>eave</w:t>
      </w:r>
      <w:r w:rsidR="00A52817" w:rsidRPr="002D4BEF">
        <w:rPr>
          <w:color w:val="000000"/>
        </w:rPr>
        <w:t xml:space="preserve"> sh</w:t>
      </w:r>
      <w:r w:rsidR="00EB0BCA" w:rsidRPr="002D4BEF">
        <w:rPr>
          <w:color w:val="000000"/>
        </w:rPr>
        <w:t>all</w:t>
      </w:r>
      <w:r w:rsidR="00A52817" w:rsidRPr="002D4BEF">
        <w:rPr>
          <w:color w:val="000000"/>
        </w:rPr>
        <w:t xml:space="preserve"> be</w:t>
      </w:r>
      <w:r w:rsidR="002F2D59" w:rsidRPr="002D4BEF">
        <w:rPr>
          <w:color w:val="000000"/>
        </w:rPr>
        <w:t xml:space="preserve"> taken during pregnancy of the spouses;</w:t>
      </w:r>
      <w:r w:rsidR="00A52817" w:rsidRPr="002D4BEF">
        <w:rPr>
          <w:color w:val="000000"/>
        </w:rPr>
        <w:t xml:space="preserve"> </w:t>
      </w:r>
      <w:r w:rsidR="00EB0BCA" w:rsidRPr="002D4BEF">
        <w:rPr>
          <w:color w:val="000000"/>
        </w:rPr>
        <w:t>t</w:t>
      </w:r>
      <w:r w:rsidRPr="002D4BEF">
        <w:rPr>
          <w:color w:val="000000"/>
        </w:rPr>
        <w:t>he</w:t>
      </w:r>
      <w:r w:rsidR="002F2D59" w:rsidRPr="002D4BEF">
        <w:rPr>
          <w:color w:val="000000"/>
        </w:rPr>
        <w:t xml:space="preserve"> </w:t>
      </w:r>
      <w:r w:rsidR="000E1FC3" w:rsidRPr="002D4BEF">
        <w:rPr>
          <w:color w:val="000000"/>
        </w:rPr>
        <w:t>paternity leave</w:t>
      </w:r>
      <w:r w:rsidRPr="002D4BEF">
        <w:rPr>
          <w:color w:val="000000"/>
        </w:rPr>
        <w:t xml:space="preserve"> </w:t>
      </w:r>
      <w:r w:rsidR="00EB0BCA" w:rsidRPr="002D4BEF">
        <w:rPr>
          <w:color w:val="000000"/>
        </w:rPr>
        <w:t>shall</w:t>
      </w:r>
      <w:r w:rsidRPr="002D4BEF">
        <w:rPr>
          <w:color w:val="000000"/>
        </w:rPr>
        <w:t xml:space="preserve"> be taken within</w:t>
      </w:r>
      <w:r w:rsidR="002F2D59" w:rsidRPr="002D4BEF">
        <w:rPr>
          <w:color w:val="000000"/>
        </w:rPr>
        <w:t xml:space="preserve"> the total</w:t>
      </w:r>
      <w:r w:rsidRPr="002D4BEF">
        <w:rPr>
          <w:color w:val="000000"/>
        </w:rPr>
        <w:t xml:space="preserve"> fifteen days (official holidays</w:t>
      </w:r>
      <w:r w:rsidR="0050223E" w:rsidRPr="002D4BEF">
        <w:rPr>
          <w:color w:val="000000"/>
        </w:rPr>
        <w:t xml:space="preserve"> included</w:t>
      </w:r>
      <w:r w:rsidRPr="002D4BEF">
        <w:rPr>
          <w:color w:val="000000"/>
        </w:rPr>
        <w:t xml:space="preserve">) </w:t>
      </w:r>
      <w:r w:rsidR="002F2D59" w:rsidRPr="002D4BEF">
        <w:rPr>
          <w:color w:val="000000"/>
        </w:rPr>
        <w:t>before and after</w:t>
      </w:r>
      <w:r w:rsidRPr="002D4BEF">
        <w:rPr>
          <w:color w:val="000000"/>
        </w:rPr>
        <w:t xml:space="preserve"> the day </w:t>
      </w:r>
      <w:r w:rsidR="0050223E" w:rsidRPr="002D4BEF">
        <w:rPr>
          <w:color w:val="000000"/>
        </w:rPr>
        <w:t>of delivery or</w:t>
      </w:r>
      <w:r w:rsidRPr="002D4BEF">
        <w:rPr>
          <w:color w:val="000000"/>
        </w:rPr>
        <w:t xml:space="preserve"> miscarriage.</w:t>
      </w:r>
    </w:p>
    <w:p w14:paraId="7EAC319C" w14:textId="77777777" w:rsidR="00FB638C" w:rsidRPr="002D4BEF" w:rsidRDefault="00FB638C" w:rsidP="00FB638C">
      <w:pPr>
        <w:jc w:val="both"/>
        <w:rPr>
          <w:color w:val="000000"/>
        </w:rPr>
      </w:pPr>
    </w:p>
    <w:p w14:paraId="2EF82F13" w14:textId="408B97C9" w:rsidR="00FB638C" w:rsidRPr="002D4BEF" w:rsidRDefault="00E839F8" w:rsidP="00FB638C">
      <w:pPr>
        <w:jc w:val="both"/>
        <w:rPr>
          <w:color w:val="000000"/>
        </w:rPr>
      </w:pPr>
      <w:r w:rsidRPr="002D4BEF">
        <w:rPr>
          <w:color w:val="000000"/>
        </w:rPr>
        <w:t>To f</w:t>
      </w:r>
      <w:r w:rsidR="00FB638C" w:rsidRPr="002D4BEF">
        <w:rPr>
          <w:color w:val="000000"/>
        </w:rPr>
        <w:t xml:space="preserve">ull-time female faculty </w:t>
      </w:r>
      <w:r w:rsidR="00BA04BD" w:rsidRPr="002D4BEF">
        <w:rPr>
          <w:color w:val="000000"/>
        </w:rPr>
        <w:t xml:space="preserve">members, </w:t>
      </w:r>
      <w:r w:rsidR="00FB638C" w:rsidRPr="002D4BEF">
        <w:rPr>
          <w:color w:val="000000"/>
        </w:rPr>
        <w:t>eight days of</w:t>
      </w:r>
      <w:r w:rsidR="009D605D" w:rsidRPr="002D4BEF">
        <w:rPr>
          <w:color w:val="000000"/>
        </w:rPr>
        <w:t xml:space="preserve"> </w:t>
      </w:r>
      <w:r w:rsidR="000E1FC3" w:rsidRPr="002D4BEF">
        <w:rPr>
          <w:color w:val="000000"/>
        </w:rPr>
        <w:t>p</w:t>
      </w:r>
      <w:r w:rsidR="009D605D" w:rsidRPr="002D4BEF">
        <w:rPr>
          <w:color w:val="000000"/>
        </w:rPr>
        <w:t>renatal</w:t>
      </w:r>
      <w:r w:rsidR="00FB638C" w:rsidRPr="002D4BEF">
        <w:rPr>
          <w:color w:val="000000"/>
        </w:rPr>
        <w:t xml:space="preserve"> </w:t>
      </w:r>
      <w:r w:rsidR="000E1FC3" w:rsidRPr="002D4BEF">
        <w:rPr>
          <w:color w:val="000000"/>
        </w:rPr>
        <w:t>l</w:t>
      </w:r>
      <w:r w:rsidR="00FB638C" w:rsidRPr="002D4BEF">
        <w:rPr>
          <w:color w:val="000000"/>
        </w:rPr>
        <w:t xml:space="preserve">eave </w:t>
      </w:r>
      <w:r w:rsidR="00BA04BD" w:rsidRPr="002D4BEF">
        <w:rPr>
          <w:color w:val="000000"/>
        </w:rPr>
        <w:t xml:space="preserve">shall be given, </w:t>
      </w:r>
      <w:r w:rsidR="002F2D59" w:rsidRPr="002D4BEF">
        <w:rPr>
          <w:color w:val="000000"/>
        </w:rPr>
        <w:t xml:space="preserve">which may be </w:t>
      </w:r>
      <w:r w:rsidR="007E6CD5" w:rsidRPr="002D4BEF">
        <w:rPr>
          <w:color w:val="000000"/>
        </w:rPr>
        <w:t>taken</w:t>
      </w:r>
      <w:r w:rsidR="00FB638C" w:rsidRPr="002D4BEF">
        <w:rPr>
          <w:color w:val="000000"/>
        </w:rPr>
        <w:t xml:space="preserve"> separately</w:t>
      </w:r>
      <w:r w:rsidR="007E6CD5" w:rsidRPr="002D4BEF">
        <w:rPr>
          <w:color w:val="000000"/>
        </w:rPr>
        <w:t xml:space="preserve">, but </w:t>
      </w:r>
      <w:r w:rsidR="00372C10" w:rsidRPr="002D4BEF">
        <w:rPr>
          <w:color w:val="000000"/>
        </w:rPr>
        <w:t>may</w:t>
      </w:r>
      <w:r w:rsidR="00FB638C" w:rsidRPr="002D4BEF">
        <w:rPr>
          <w:color w:val="000000"/>
        </w:rPr>
        <w:t xml:space="preserve"> not be </w:t>
      </w:r>
      <w:r w:rsidR="007E6CD5" w:rsidRPr="002D4BEF">
        <w:rPr>
          <w:color w:val="000000"/>
        </w:rPr>
        <w:t>taken</w:t>
      </w:r>
      <w:r w:rsidR="00FB638C" w:rsidRPr="002D4BEF">
        <w:rPr>
          <w:color w:val="000000"/>
        </w:rPr>
        <w:t xml:space="preserve"> after </w:t>
      </w:r>
      <w:r w:rsidR="007E6CD5" w:rsidRPr="002D4BEF">
        <w:rPr>
          <w:color w:val="000000"/>
        </w:rPr>
        <w:t>delivery</w:t>
      </w:r>
      <w:r w:rsidR="00BA04BD" w:rsidRPr="002D4BEF">
        <w:rPr>
          <w:color w:val="000000"/>
        </w:rPr>
        <w:t>;</w:t>
      </w:r>
      <w:r w:rsidR="00FB638C" w:rsidRPr="002D4BEF">
        <w:rPr>
          <w:color w:val="000000"/>
        </w:rPr>
        <w:t xml:space="preserve"> 42 days of </w:t>
      </w:r>
      <w:r w:rsidR="000E1FC3" w:rsidRPr="002D4BEF">
        <w:rPr>
          <w:color w:val="000000"/>
        </w:rPr>
        <w:t>m</w:t>
      </w:r>
      <w:r w:rsidR="00FB638C" w:rsidRPr="002D4BEF">
        <w:rPr>
          <w:color w:val="000000"/>
        </w:rPr>
        <w:t xml:space="preserve">aternity </w:t>
      </w:r>
      <w:r w:rsidR="000E1FC3" w:rsidRPr="002D4BEF">
        <w:rPr>
          <w:color w:val="000000"/>
        </w:rPr>
        <w:t>l</w:t>
      </w:r>
      <w:r w:rsidR="00FB638C" w:rsidRPr="002D4BEF">
        <w:rPr>
          <w:color w:val="000000"/>
        </w:rPr>
        <w:t xml:space="preserve">eave after </w:t>
      </w:r>
      <w:r w:rsidR="007E6CD5" w:rsidRPr="002D4BEF">
        <w:rPr>
          <w:color w:val="000000"/>
        </w:rPr>
        <w:t>the delivery</w:t>
      </w:r>
      <w:r w:rsidR="00EC5FF8" w:rsidRPr="002D4BEF">
        <w:rPr>
          <w:color w:val="000000"/>
        </w:rPr>
        <w:t xml:space="preserve"> shall be given</w:t>
      </w:r>
      <w:r w:rsidR="00BA04BD" w:rsidRPr="002D4BEF">
        <w:rPr>
          <w:color w:val="000000"/>
        </w:rPr>
        <w:t xml:space="preserve">; 42 days of </w:t>
      </w:r>
      <w:r w:rsidR="000E1FC3" w:rsidRPr="002D4BEF">
        <w:rPr>
          <w:color w:val="000000"/>
        </w:rPr>
        <w:t>m</w:t>
      </w:r>
      <w:r w:rsidR="00BA04BD" w:rsidRPr="002D4BEF">
        <w:rPr>
          <w:color w:val="000000"/>
        </w:rPr>
        <w:t xml:space="preserve">iscarriage </w:t>
      </w:r>
      <w:r w:rsidR="000E1FC3" w:rsidRPr="002D4BEF">
        <w:rPr>
          <w:color w:val="000000"/>
        </w:rPr>
        <w:t>l</w:t>
      </w:r>
      <w:r w:rsidR="00BA04BD" w:rsidRPr="002D4BEF">
        <w:rPr>
          <w:color w:val="000000"/>
        </w:rPr>
        <w:t xml:space="preserve">eave shall be given </w:t>
      </w:r>
      <w:r w:rsidR="00594D0E" w:rsidRPr="002D4BEF">
        <w:rPr>
          <w:color w:val="000000"/>
        </w:rPr>
        <w:t>for the</w:t>
      </w:r>
      <w:r w:rsidR="00FB638C" w:rsidRPr="002D4BEF">
        <w:rPr>
          <w:color w:val="000000"/>
        </w:rPr>
        <w:t xml:space="preserve"> miscarriage </w:t>
      </w:r>
      <w:r w:rsidR="00594D0E" w:rsidRPr="002D4BEF">
        <w:rPr>
          <w:color w:val="000000"/>
        </w:rPr>
        <w:t xml:space="preserve">following </w:t>
      </w:r>
      <w:r w:rsidR="00FB638C" w:rsidRPr="002D4BEF">
        <w:rPr>
          <w:color w:val="000000"/>
        </w:rPr>
        <w:t xml:space="preserve">after </w:t>
      </w:r>
      <w:r w:rsidR="00594D0E" w:rsidRPr="002D4BEF">
        <w:rPr>
          <w:color w:val="000000"/>
        </w:rPr>
        <w:t xml:space="preserve">a </w:t>
      </w:r>
      <w:r w:rsidR="002F2D59" w:rsidRPr="002D4BEF">
        <w:rPr>
          <w:color w:val="000000"/>
        </w:rPr>
        <w:t>pregnancy</w:t>
      </w:r>
      <w:r w:rsidR="00594D0E" w:rsidRPr="002D4BEF">
        <w:rPr>
          <w:color w:val="000000"/>
        </w:rPr>
        <w:t xml:space="preserve"> of</w:t>
      </w:r>
      <w:r w:rsidR="00EC5FF8" w:rsidRPr="002D4BEF">
        <w:rPr>
          <w:color w:val="000000"/>
        </w:rPr>
        <w:t xml:space="preserve"> </w:t>
      </w:r>
      <w:r w:rsidR="00594D0E" w:rsidRPr="002D4BEF">
        <w:rPr>
          <w:color w:val="000000"/>
        </w:rPr>
        <w:t xml:space="preserve">twenty weeks </w:t>
      </w:r>
      <w:r w:rsidR="00EC5FF8" w:rsidRPr="002D4BEF">
        <w:rPr>
          <w:color w:val="000000"/>
        </w:rPr>
        <w:t>or above</w:t>
      </w:r>
      <w:r w:rsidR="00FB638C" w:rsidRPr="002D4BEF">
        <w:rPr>
          <w:color w:val="000000"/>
        </w:rPr>
        <w:t xml:space="preserve">; </w:t>
      </w:r>
      <w:r w:rsidR="00BA04BD" w:rsidRPr="002D4BEF">
        <w:rPr>
          <w:color w:val="000000"/>
        </w:rPr>
        <w:t xml:space="preserve">21 days of </w:t>
      </w:r>
      <w:r w:rsidR="000E1FC3" w:rsidRPr="002D4BEF">
        <w:rPr>
          <w:color w:val="000000"/>
        </w:rPr>
        <w:t>m</w:t>
      </w:r>
      <w:r w:rsidR="00EB0BCA" w:rsidRPr="002D4BEF">
        <w:rPr>
          <w:color w:val="000000"/>
        </w:rPr>
        <w:t xml:space="preserve">iscarriage </w:t>
      </w:r>
      <w:r w:rsidR="000E1FC3" w:rsidRPr="002D4BEF">
        <w:rPr>
          <w:color w:val="000000"/>
        </w:rPr>
        <w:t>l</w:t>
      </w:r>
      <w:r w:rsidR="00EB0BCA" w:rsidRPr="002D4BEF">
        <w:rPr>
          <w:color w:val="000000"/>
        </w:rPr>
        <w:t>eave</w:t>
      </w:r>
      <w:r w:rsidR="00BA04BD" w:rsidRPr="002D4BEF">
        <w:rPr>
          <w:color w:val="000000"/>
        </w:rPr>
        <w:t xml:space="preserve"> shall be given </w:t>
      </w:r>
      <w:r w:rsidR="00514F91" w:rsidRPr="002D4BEF">
        <w:rPr>
          <w:color w:val="000000"/>
        </w:rPr>
        <w:t>for the</w:t>
      </w:r>
      <w:r w:rsidR="00FB638C" w:rsidRPr="002D4BEF">
        <w:rPr>
          <w:color w:val="000000"/>
        </w:rPr>
        <w:t xml:space="preserve"> miscarriage </w:t>
      </w:r>
      <w:r w:rsidR="00514F91" w:rsidRPr="002D4BEF">
        <w:rPr>
          <w:color w:val="000000"/>
        </w:rPr>
        <w:t>following after a</w:t>
      </w:r>
      <w:r w:rsidR="00FB638C" w:rsidRPr="002D4BEF">
        <w:rPr>
          <w:color w:val="000000"/>
        </w:rPr>
        <w:t xml:space="preserve"> </w:t>
      </w:r>
      <w:r w:rsidR="00514F91" w:rsidRPr="002D4BEF">
        <w:rPr>
          <w:color w:val="000000"/>
        </w:rPr>
        <w:t xml:space="preserve">pregnancy of </w:t>
      </w:r>
      <w:r w:rsidR="00FB638C" w:rsidRPr="002D4BEF">
        <w:rPr>
          <w:color w:val="000000"/>
        </w:rPr>
        <w:t>twelve</w:t>
      </w:r>
      <w:r w:rsidR="00514F91" w:rsidRPr="002D4BEF">
        <w:rPr>
          <w:color w:val="000000"/>
        </w:rPr>
        <w:t xml:space="preserve"> or more but</w:t>
      </w:r>
      <w:r w:rsidR="00FB638C" w:rsidRPr="002D4BEF">
        <w:rPr>
          <w:color w:val="000000"/>
        </w:rPr>
        <w:t xml:space="preserve"> </w:t>
      </w:r>
      <w:r w:rsidR="00514F91" w:rsidRPr="002D4BEF">
        <w:rPr>
          <w:color w:val="000000"/>
        </w:rPr>
        <w:t xml:space="preserve">less than </w:t>
      </w:r>
      <w:r w:rsidR="00FB638C" w:rsidRPr="002D4BEF">
        <w:rPr>
          <w:color w:val="000000"/>
        </w:rPr>
        <w:t>twenty weeks</w:t>
      </w:r>
      <w:r w:rsidR="00BA04BD" w:rsidRPr="002D4BEF">
        <w:rPr>
          <w:color w:val="000000"/>
        </w:rPr>
        <w:t>;</w:t>
      </w:r>
      <w:r w:rsidR="00FB638C" w:rsidRPr="002D4BEF">
        <w:rPr>
          <w:color w:val="000000"/>
        </w:rPr>
        <w:t xml:space="preserve"> 14 days of </w:t>
      </w:r>
      <w:r w:rsidR="000E1FC3" w:rsidRPr="002D4BEF">
        <w:rPr>
          <w:color w:val="000000"/>
        </w:rPr>
        <w:t>m</w:t>
      </w:r>
      <w:r w:rsidR="00EB0BCA" w:rsidRPr="002D4BEF">
        <w:rPr>
          <w:color w:val="000000"/>
        </w:rPr>
        <w:t xml:space="preserve">iscarriage </w:t>
      </w:r>
      <w:r w:rsidR="000E1FC3" w:rsidRPr="002D4BEF">
        <w:rPr>
          <w:color w:val="000000"/>
        </w:rPr>
        <w:t>l</w:t>
      </w:r>
      <w:r w:rsidR="00EB0BCA" w:rsidRPr="002D4BEF">
        <w:rPr>
          <w:color w:val="000000"/>
        </w:rPr>
        <w:t>eave</w:t>
      </w:r>
      <w:r w:rsidR="00FB638C" w:rsidRPr="002D4BEF">
        <w:rPr>
          <w:color w:val="000000"/>
        </w:rPr>
        <w:t xml:space="preserve"> </w:t>
      </w:r>
      <w:r w:rsidR="00BA04BD" w:rsidRPr="002D4BEF">
        <w:rPr>
          <w:color w:val="000000"/>
        </w:rPr>
        <w:t xml:space="preserve">shall be given </w:t>
      </w:r>
      <w:r w:rsidR="00514F91" w:rsidRPr="002D4BEF">
        <w:rPr>
          <w:color w:val="000000"/>
        </w:rPr>
        <w:lastRenderedPageBreak/>
        <w:t>for</w:t>
      </w:r>
      <w:r w:rsidR="00FB638C" w:rsidRPr="002D4BEF">
        <w:rPr>
          <w:color w:val="000000"/>
        </w:rPr>
        <w:t xml:space="preserve"> a miscarriage </w:t>
      </w:r>
      <w:r w:rsidR="00514F91" w:rsidRPr="002D4BEF">
        <w:rPr>
          <w:color w:val="000000"/>
        </w:rPr>
        <w:t xml:space="preserve">following </w:t>
      </w:r>
      <w:r w:rsidR="00FB638C" w:rsidRPr="002D4BEF">
        <w:rPr>
          <w:color w:val="000000"/>
        </w:rPr>
        <w:t xml:space="preserve">after </w:t>
      </w:r>
      <w:r w:rsidR="00514F91" w:rsidRPr="002D4BEF">
        <w:rPr>
          <w:color w:val="000000"/>
        </w:rPr>
        <w:t>a pregnancy of less than</w:t>
      </w:r>
      <w:r w:rsidR="00FB638C" w:rsidRPr="002D4BEF">
        <w:rPr>
          <w:color w:val="000000"/>
        </w:rPr>
        <w:t xml:space="preserve"> twelve weeks. The </w:t>
      </w:r>
      <w:r w:rsidR="000E1FC3" w:rsidRPr="002D4BEF">
        <w:rPr>
          <w:color w:val="000000"/>
        </w:rPr>
        <w:t>m</w:t>
      </w:r>
      <w:r w:rsidR="00EB0BCA" w:rsidRPr="002D4BEF">
        <w:rPr>
          <w:color w:val="000000"/>
        </w:rPr>
        <w:t xml:space="preserve">aternity </w:t>
      </w:r>
      <w:r w:rsidR="000E1FC3" w:rsidRPr="002D4BEF">
        <w:rPr>
          <w:color w:val="000000"/>
        </w:rPr>
        <w:t>l</w:t>
      </w:r>
      <w:r w:rsidR="00EB0BCA" w:rsidRPr="002D4BEF">
        <w:rPr>
          <w:color w:val="000000"/>
        </w:rPr>
        <w:t>eave</w:t>
      </w:r>
      <w:r w:rsidR="00FB638C" w:rsidRPr="002D4BEF">
        <w:rPr>
          <w:color w:val="000000"/>
        </w:rPr>
        <w:t xml:space="preserve"> or </w:t>
      </w:r>
      <w:r w:rsidR="000E1FC3" w:rsidRPr="002D4BEF">
        <w:rPr>
          <w:color w:val="000000"/>
        </w:rPr>
        <w:t>m</w:t>
      </w:r>
      <w:r w:rsidR="00EB0BCA" w:rsidRPr="002D4BEF">
        <w:rPr>
          <w:color w:val="000000"/>
        </w:rPr>
        <w:t xml:space="preserve">iscarriage </w:t>
      </w:r>
      <w:r w:rsidR="000E1FC3" w:rsidRPr="002D4BEF">
        <w:rPr>
          <w:color w:val="000000"/>
        </w:rPr>
        <w:t>l</w:t>
      </w:r>
      <w:r w:rsidR="00EB0BCA" w:rsidRPr="002D4BEF">
        <w:rPr>
          <w:color w:val="000000"/>
        </w:rPr>
        <w:t>eave</w:t>
      </w:r>
      <w:r w:rsidR="00FB638C" w:rsidRPr="002D4BEF">
        <w:rPr>
          <w:color w:val="000000"/>
        </w:rPr>
        <w:t xml:space="preserve"> </w:t>
      </w:r>
      <w:r w:rsidR="005D0A1F" w:rsidRPr="002D4BEF">
        <w:rPr>
          <w:color w:val="000000"/>
        </w:rPr>
        <w:t>shall</w:t>
      </w:r>
      <w:r w:rsidR="00FB638C" w:rsidRPr="002D4BEF">
        <w:rPr>
          <w:color w:val="000000"/>
        </w:rPr>
        <w:t xml:space="preserve"> be taken successively</w:t>
      </w:r>
      <w:r w:rsidR="00EB32F7" w:rsidRPr="002D4BEF">
        <w:rPr>
          <w:color w:val="000000"/>
        </w:rPr>
        <w:t xml:space="preserve"> for one time</w:t>
      </w:r>
      <w:r w:rsidR="005D0A1F" w:rsidRPr="002D4BEF">
        <w:rPr>
          <w:color w:val="000000"/>
        </w:rPr>
        <w:t>,</w:t>
      </w:r>
      <w:r w:rsidR="00FB638C" w:rsidRPr="002D4BEF">
        <w:rPr>
          <w:color w:val="000000"/>
        </w:rPr>
        <w:t xml:space="preserve"> a</w:t>
      </w:r>
      <w:r w:rsidR="00FB638C" w:rsidRPr="002D4BEF">
        <w:rPr>
          <w:rFonts w:hint="eastAsia"/>
          <w:color w:val="000000"/>
        </w:rPr>
        <w:t>n</w:t>
      </w:r>
      <w:r w:rsidR="00FB638C" w:rsidRPr="002D4BEF">
        <w:rPr>
          <w:color w:val="000000"/>
        </w:rPr>
        <w:t xml:space="preserve">d </w:t>
      </w:r>
      <w:r w:rsidR="005D0A1F" w:rsidRPr="002D4BEF">
        <w:rPr>
          <w:color w:val="000000"/>
        </w:rPr>
        <w:t xml:space="preserve">shall not exclude </w:t>
      </w:r>
      <w:r w:rsidR="00FB638C" w:rsidRPr="002D4BEF">
        <w:rPr>
          <w:color w:val="000000"/>
        </w:rPr>
        <w:t>summer and winter vacations.</w:t>
      </w:r>
      <w:r w:rsidR="00EB32F7" w:rsidRPr="002D4BEF">
        <w:rPr>
          <w:color w:val="000000"/>
        </w:rPr>
        <w:t xml:space="preserve"> If the </w:t>
      </w:r>
      <w:r w:rsidR="000E1FC3" w:rsidRPr="002D4BEF">
        <w:rPr>
          <w:color w:val="000000"/>
        </w:rPr>
        <w:t>p</w:t>
      </w:r>
      <w:r w:rsidR="00F32EBF" w:rsidRPr="002D4BEF">
        <w:rPr>
          <w:color w:val="000000"/>
        </w:rPr>
        <w:t xml:space="preserve">renatal </w:t>
      </w:r>
      <w:r w:rsidR="000E1FC3" w:rsidRPr="002D4BEF">
        <w:rPr>
          <w:color w:val="000000"/>
        </w:rPr>
        <w:t>l</w:t>
      </w:r>
      <w:r w:rsidR="00EB32F7" w:rsidRPr="002D4BEF">
        <w:rPr>
          <w:color w:val="000000"/>
        </w:rPr>
        <w:t>eave</w:t>
      </w:r>
      <w:r w:rsidR="00F32EBF" w:rsidRPr="002D4BEF">
        <w:rPr>
          <w:color w:val="000000"/>
        </w:rPr>
        <w:t xml:space="preserve"> has been taken before </w:t>
      </w:r>
      <w:r w:rsidR="005D0A1F" w:rsidRPr="002D4BEF">
        <w:rPr>
          <w:color w:val="000000"/>
        </w:rPr>
        <w:t>delivery</w:t>
      </w:r>
      <w:r w:rsidR="00F32EBF" w:rsidRPr="002D4BEF">
        <w:rPr>
          <w:color w:val="000000"/>
        </w:rPr>
        <w:t xml:space="preserve">, part of </w:t>
      </w:r>
      <w:r w:rsidR="000E1FC3" w:rsidRPr="002D4BEF">
        <w:rPr>
          <w:color w:val="000000"/>
        </w:rPr>
        <w:t>m</w:t>
      </w:r>
      <w:r w:rsidR="00F32EBF" w:rsidRPr="002D4BEF">
        <w:rPr>
          <w:color w:val="000000"/>
        </w:rPr>
        <w:t>atern</w:t>
      </w:r>
      <w:r w:rsidR="00386F5F" w:rsidRPr="002D4BEF">
        <w:rPr>
          <w:color w:val="000000"/>
        </w:rPr>
        <w:t>ity</w:t>
      </w:r>
      <w:r w:rsidR="00F32EBF" w:rsidRPr="002D4BEF">
        <w:rPr>
          <w:color w:val="000000"/>
        </w:rPr>
        <w:t xml:space="preserve"> </w:t>
      </w:r>
      <w:r w:rsidR="000E1FC3" w:rsidRPr="002D4BEF">
        <w:rPr>
          <w:color w:val="000000"/>
        </w:rPr>
        <w:t>l</w:t>
      </w:r>
      <w:r w:rsidR="00F32EBF" w:rsidRPr="002D4BEF">
        <w:rPr>
          <w:color w:val="000000"/>
        </w:rPr>
        <w:t xml:space="preserve">eave may be taken </w:t>
      </w:r>
      <w:r w:rsidR="005072A9" w:rsidRPr="002D4BEF">
        <w:rPr>
          <w:color w:val="000000"/>
        </w:rPr>
        <w:t>before delivery when necessary</w:t>
      </w:r>
      <w:r w:rsidR="00F32EBF" w:rsidRPr="002D4BEF">
        <w:rPr>
          <w:color w:val="000000"/>
        </w:rPr>
        <w:t xml:space="preserve">, with the maximum of 21 days. </w:t>
      </w:r>
      <w:r w:rsidR="00493505" w:rsidRPr="002D4BEF">
        <w:rPr>
          <w:color w:val="000000"/>
        </w:rPr>
        <w:t>If a miscarriage occurs</w:t>
      </w:r>
      <w:r w:rsidR="00F32EBF" w:rsidRPr="002D4BEF">
        <w:rPr>
          <w:color w:val="000000"/>
        </w:rPr>
        <w:t xml:space="preserve">, </w:t>
      </w:r>
      <w:r w:rsidR="00FD7241" w:rsidRPr="002D4BEF">
        <w:rPr>
          <w:color w:val="000000"/>
        </w:rPr>
        <w:t xml:space="preserve">the </w:t>
      </w:r>
      <w:r w:rsidR="00F32EBF" w:rsidRPr="002D4BEF">
        <w:rPr>
          <w:color w:val="000000"/>
        </w:rPr>
        <w:t xml:space="preserve">days of </w:t>
      </w:r>
      <w:r w:rsidR="000E1FC3" w:rsidRPr="002D4BEF">
        <w:rPr>
          <w:color w:val="000000"/>
        </w:rPr>
        <w:t>m</w:t>
      </w:r>
      <w:r w:rsidR="00F32EBF" w:rsidRPr="002D4BEF">
        <w:rPr>
          <w:color w:val="000000"/>
        </w:rPr>
        <w:t>atern</w:t>
      </w:r>
      <w:r w:rsidR="00386F5F" w:rsidRPr="002D4BEF">
        <w:rPr>
          <w:color w:val="000000"/>
        </w:rPr>
        <w:t>ity</w:t>
      </w:r>
      <w:r w:rsidR="00F32EBF" w:rsidRPr="002D4BEF">
        <w:rPr>
          <w:color w:val="000000"/>
        </w:rPr>
        <w:t xml:space="preserve"> </w:t>
      </w:r>
      <w:r w:rsidR="000E1FC3" w:rsidRPr="002D4BEF">
        <w:rPr>
          <w:color w:val="000000"/>
        </w:rPr>
        <w:t>l</w:t>
      </w:r>
      <w:r w:rsidR="00F32EBF" w:rsidRPr="002D4BEF">
        <w:rPr>
          <w:color w:val="000000"/>
        </w:rPr>
        <w:t>eave that have been taken</w:t>
      </w:r>
      <w:r w:rsidR="00493505" w:rsidRPr="002D4BEF">
        <w:rPr>
          <w:color w:val="000000"/>
        </w:rPr>
        <w:t xml:space="preserve"> shall </w:t>
      </w:r>
      <w:r w:rsidR="00FD7241" w:rsidRPr="002D4BEF">
        <w:rPr>
          <w:color w:val="000000"/>
        </w:rPr>
        <w:t xml:space="preserve">be deducted </w:t>
      </w:r>
      <w:r w:rsidR="00493505" w:rsidRPr="002D4BEF">
        <w:rPr>
          <w:color w:val="000000"/>
        </w:rPr>
        <w:t>from</w:t>
      </w:r>
      <w:r w:rsidR="00F32EBF" w:rsidRPr="002D4BEF">
        <w:rPr>
          <w:color w:val="000000"/>
        </w:rPr>
        <w:t xml:space="preserve"> </w:t>
      </w:r>
      <w:r w:rsidR="000E1FC3" w:rsidRPr="002D4BEF">
        <w:rPr>
          <w:color w:val="000000"/>
        </w:rPr>
        <w:t>m</w:t>
      </w:r>
      <w:r w:rsidR="00F32EBF" w:rsidRPr="002D4BEF">
        <w:rPr>
          <w:color w:val="000000"/>
        </w:rPr>
        <w:t xml:space="preserve">iscarriage </w:t>
      </w:r>
      <w:r w:rsidR="000E1FC3" w:rsidRPr="002D4BEF">
        <w:rPr>
          <w:color w:val="000000"/>
        </w:rPr>
        <w:t>l</w:t>
      </w:r>
      <w:r w:rsidR="00F32EBF" w:rsidRPr="002D4BEF">
        <w:rPr>
          <w:color w:val="000000"/>
        </w:rPr>
        <w:t>eave</w:t>
      </w:r>
      <w:r w:rsidR="00FD7241" w:rsidRPr="002D4BEF">
        <w:rPr>
          <w:color w:val="000000"/>
        </w:rPr>
        <w:t>.</w:t>
      </w:r>
    </w:p>
    <w:p w14:paraId="0232BA0F" w14:textId="77777777" w:rsidR="009B502C" w:rsidRPr="002D4BEF" w:rsidRDefault="009B502C">
      <w:pPr>
        <w:jc w:val="both"/>
        <w:rPr>
          <w:color w:val="000000"/>
        </w:rPr>
      </w:pPr>
    </w:p>
    <w:p w14:paraId="6F186FDE" w14:textId="77777777" w:rsidR="009B502C" w:rsidRPr="002D4BEF" w:rsidRDefault="009B502C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44-2</w:t>
      </w:r>
    </w:p>
    <w:p w14:paraId="17888E1D" w14:textId="77777777" w:rsidR="009B502C" w:rsidRPr="002D4BEF" w:rsidRDefault="009B502C">
      <w:pPr>
        <w:jc w:val="both"/>
        <w:rPr>
          <w:color w:val="000000"/>
        </w:rPr>
      </w:pPr>
      <w:r w:rsidRPr="002D4BEF">
        <w:rPr>
          <w:color w:val="000000"/>
        </w:rPr>
        <w:t xml:space="preserve">Faculty members who donate bone marrow or an organ </w:t>
      </w:r>
      <w:r w:rsidR="000E1FC3" w:rsidRPr="002D4BEF">
        <w:rPr>
          <w:color w:val="000000"/>
        </w:rPr>
        <w:t>may take</w:t>
      </w:r>
      <w:r w:rsidRPr="002D4BEF">
        <w:rPr>
          <w:color w:val="000000"/>
        </w:rPr>
        <w:t xml:space="preserve"> leave</w:t>
      </w:r>
      <w:r w:rsidR="00FD7241" w:rsidRPr="002D4BEF">
        <w:rPr>
          <w:color w:val="000000"/>
        </w:rPr>
        <w:t xml:space="preserve"> based on actual </w:t>
      </w:r>
      <w:r w:rsidR="000F6AD3" w:rsidRPr="002D4BEF">
        <w:rPr>
          <w:color w:val="000000"/>
        </w:rPr>
        <w:t>needs</w:t>
      </w:r>
      <w:r w:rsidRPr="002D4BEF">
        <w:rPr>
          <w:color w:val="000000"/>
        </w:rPr>
        <w:t>.</w:t>
      </w:r>
    </w:p>
    <w:p w14:paraId="6CC0BFAE" w14:textId="77777777" w:rsidR="009B502C" w:rsidRPr="002D4BEF" w:rsidRDefault="009B502C">
      <w:pPr>
        <w:jc w:val="both"/>
        <w:rPr>
          <w:color w:val="000000"/>
        </w:rPr>
      </w:pPr>
    </w:p>
    <w:p w14:paraId="39866B8D" w14:textId="77777777" w:rsidR="009B502C" w:rsidRPr="002D4BEF" w:rsidRDefault="009B502C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44-3</w:t>
      </w:r>
    </w:p>
    <w:p w14:paraId="74D8C514" w14:textId="77777777" w:rsidR="009B502C" w:rsidRPr="002D4BEF" w:rsidRDefault="000E1FC3">
      <w:pPr>
        <w:jc w:val="both"/>
        <w:rPr>
          <w:color w:val="000000"/>
        </w:rPr>
      </w:pPr>
      <w:r w:rsidRPr="002D4BEF">
        <w:rPr>
          <w:color w:val="000000"/>
        </w:rPr>
        <w:t xml:space="preserve">For </w:t>
      </w:r>
      <w:r w:rsidR="0033329A" w:rsidRPr="002D4BEF">
        <w:rPr>
          <w:color w:val="000000"/>
        </w:rPr>
        <w:t>pre</w:t>
      </w:r>
      <w:r w:rsidRPr="002D4BEF">
        <w:rPr>
          <w:color w:val="000000"/>
        </w:rPr>
        <w:t>natal</w:t>
      </w:r>
      <w:r w:rsidR="0033329A" w:rsidRPr="002D4BEF">
        <w:rPr>
          <w:color w:val="000000"/>
        </w:rPr>
        <w:t xml:space="preserve"> checkup accompaniment and paternity leave, </w:t>
      </w:r>
      <w:r w:rsidR="009B502C" w:rsidRPr="002D4BEF">
        <w:rPr>
          <w:color w:val="000000"/>
        </w:rPr>
        <w:t xml:space="preserve">maternity leave, </w:t>
      </w:r>
      <w:r w:rsidR="00386F5F" w:rsidRPr="002D4BEF">
        <w:rPr>
          <w:color w:val="000000"/>
        </w:rPr>
        <w:t xml:space="preserve">miscarriage </w:t>
      </w:r>
      <w:r w:rsidR="009B502C" w:rsidRPr="002D4BEF">
        <w:rPr>
          <w:color w:val="000000"/>
        </w:rPr>
        <w:t>leave</w:t>
      </w:r>
      <w:r w:rsidR="00705036" w:rsidRPr="002D4BEF">
        <w:rPr>
          <w:color w:val="000000"/>
        </w:rPr>
        <w:t xml:space="preserve">, </w:t>
      </w:r>
      <w:r w:rsidR="0033329A" w:rsidRPr="002D4BEF">
        <w:rPr>
          <w:color w:val="000000"/>
        </w:rPr>
        <w:t>miscarriage prevention</w:t>
      </w:r>
      <w:r w:rsidR="0001089F" w:rsidRPr="002D4BEF">
        <w:rPr>
          <w:color w:val="000000"/>
        </w:rPr>
        <w:t xml:space="preserve"> </w:t>
      </w:r>
      <w:proofErr w:type="gramStart"/>
      <w:r w:rsidR="0001089F" w:rsidRPr="002D4BEF">
        <w:rPr>
          <w:color w:val="000000"/>
        </w:rPr>
        <w:t>leave</w:t>
      </w:r>
      <w:proofErr w:type="gramEnd"/>
      <w:r w:rsidR="0033329A" w:rsidRPr="002D4BEF">
        <w:rPr>
          <w:color w:val="000000"/>
        </w:rPr>
        <w:t xml:space="preserve">, </w:t>
      </w:r>
      <w:r w:rsidR="0001089F" w:rsidRPr="002D4BEF">
        <w:rPr>
          <w:color w:val="000000"/>
        </w:rPr>
        <w:t xml:space="preserve">other leaves of two days or above, </w:t>
      </w:r>
      <w:r w:rsidR="0033329A" w:rsidRPr="002D4BEF">
        <w:rPr>
          <w:color w:val="000000"/>
        </w:rPr>
        <w:t>or</w:t>
      </w:r>
      <w:r w:rsidR="009B502C" w:rsidRPr="002D4BEF">
        <w:rPr>
          <w:color w:val="000000"/>
        </w:rPr>
        <w:t xml:space="preserve"> donor-based leave (bone marrow o</w:t>
      </w:r>
      <w:r w:rsidR="00705036" w:rsidRPr="002D4BEF">
        <w:rPr>
          <w:color w:val="000000"/>
        </w:rPr>
        <w:t>r organ)</w:t>
      </w:r>
      <w:r w:rsidR="0033329A" w:rsidRPr="002D4BEF">
        <w:rPr>
          <w:color w:val="000000"/>
        </w:rPr>
        <w:t>,</w:t>
      </w:r>
      <w:r w:rsidR="00705036" w:rsidRPr="002D4BEF">
        <w:rPr>
          <w:color w:val="000000"/>
        </w:rPr>
        <w:t xml:space="preserve"> documentary</w:t>
      </w:r>
      <w:r w:rsidR="009B502C" w:rsidRPr="002D4BEF">
        <w:rPr>
          <w:color w:val="000000"/>
        </w:rPr>
        <w:t xml:space="preserve"> proof from medical institution</w:t>
      </w:r>
      <w:r w:rsidR="0001089F" w:rsidRPr="002D4BEF">
        <w:rPr>
          <w:color w:val="000000"/>
        </w:rPr>
        <w:t>s</w:t>
      </w:r>
      <w:r w:rsidR="009B502C" w:rsidRPr="002D4BEF">
        <w:rPr>
          <w:color w:val="000000"/>
        </w:rPr>
        <w:t xml:space="preserve"> or surgeon</w:t>
      </w:r>
      <w:r w:rsidR="0001089F" w:rsidRPr="002D4BEF">
        <w:rPr>
          <w:color w:val="000000"/>
        </w:rPr>
        <w:t>s shall be provided</w:t>
      </w:r>
      <w:r w:rsidR="009B502C" w:rsidRPr="002D4BEF">
        <w:rPr>
          <w:color w:val="000000"/>
        </w:rPr>
        <w:t xml:space="preserve">. This does not apply to those who take maternity leave before </w:t>
      </w:r>
      <w:r w:rsidR="0001089F" w:rsidRPr="002D4BEF">
        <w:rPr>
          <w:color w:val="000000"/>
        </w:rPr>
        <w:t>delivery</w:t>
      </w:r>
      <w:r w:rsidR="009B502C" w:rsidRPr="002D4BEF">
        <w:rPr>
          <w:color w:val="000000"/>
        </w:rPr>
        <w:t>.</w:t>
      </w:r>
    </w:p>
    <w:p w14:paraId="3B0D8DB2" w14:textId="77777777" w:rsidR="009B502C" w:rsidRPr="002D4BEF" w:rsidRDefault="009B502C">
      <w:pPr>
        <w:jc w:val="both"/>
        <w:rPr>
          <w:color w:val="000000"/>
        </w:rPr>
      </w:pPr>
    </w:p>
    <w:p w14:paraId="1201C234" w14:textId="77777777" w:rsidR="009B502C" w:rsidRPr="002D4BEF" w:rsidRDefault="009B502C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44-4</w:t>
      </w:r>
    </w:p>
    <w:p w14:paraId="688404E1" w14:textId="77777777" w:rsidR="009B502C" w:rsidRPr="002D4BEF" w:rsidRDefault="009B502C" w:rsidP="00607054">
      <w:pPr>
        <w:jc w:val="both"/>
        <w:rPr>
          <w:color w:val="000000"/>
        </w:rPr>
      </w:pPr>
      <w:r w:rsidRPr="002D4BEF">
        <w:rPr>
          <w:color w:val="000000"/>
        </w:rPr>
        <w:t>Faculty member</w:t>
      </w:r>
      <w:r w:rsidR="00B5557F" w:rsidRPr="002D4BEF">
        <w:rPr>
          <w:color w:val="000000"/>
        </w:rPr>
        <w:t>s</w:t>
      </w:r>
      <w:r w:rsidRPr="002D4BEF">
        <w:rPr>
          <w:color w:val="000000"/>
        </w:rPr>
        <w:t xml:space="preserve"> </w:t>
      </w:r>
      <w:r w:rsidR="00EB5717" w:rsidRPr="002D4BEF">
        <w:rPr>
          <w:color w:val="000000"/>
        </w:rPr>
        <w:t xml:space="preserve">with </w:t>
      </w:r>
      <w:r w:rsidR="0033329A" w:rsidRPr="002D4BEF">
        <w:rPr>
          <w:color w:val="000000"/>
        </w:rPr>
        <w:t>indigenous identit</w:t>
      </w:r>
      <w:r w:rsidR="00B5557F" w:rsidRPr="002D4BEF">
        <w:rPr>
          <w:color w:val="000000"/>
        </w:rPr>
        <w:t>ies</w:t>
      </w:r>
      <w:r w:rsidRPr="002D4BEF">
        <w:rPr>
          <w:color w:val="000000"/>
        </w:rPr>
        <w:t xml:space="preserve"> who wish to take </w:t>
      </w:r>
      <w:r w:rsidR="00607054" w:rsidRPr="002D4BEF">
        <w:rPr>
          <w:color w:val="000000"/>
        </w:rPr>
        <w:t>official</w:t>
      </w:r>
      <w:r w:rsidR="00607054" w:rsidRPr="002D4BEF">
        <w:rPr>
          <w:rFonts w:eastAsia="DengXian" w:hint="eastAsia"/>
          <w:color w:val="000000"/>
          <w:lang w:eastAsia="zh-CN"/>
        </w:rPr>
        <w:t xml:space="preserve"> </w:t>
      </w:r>
      <w:r w:rsidR="00607054" w:rsidRPr="002D4BEF">
        <w:rPr>
          <w:rFonts w:eastAsia="DengXian"/>
          <w:color w:val="000000"/>
          <w:lang w:eastAsia="zh-CN"/>
        </w:rPr>
        <w:t>leave</w:t>
      </w:r>
      <w:r w:rsidR="00B5557F" w:rsidRPr="002D4BEF">
        <w:rPr>
          <w:color w:val="000000"/>
        </w:rPr>
        <w:t xml:space="preserve"> of one day </w:t>
      </w:r>
      <w:r w:rsidR="00607054" w:rsidRPr="002D4BEF">
        <w:rPr>
          <w:rFonts w:eastAsia="DengXian"/>
          <w:color w:val="000000"/>
          <w:lang w:eastAsia="zh-CN"/>
        </w:rPr>
        <w:t>for sea</w:t>
      </w:r>
      <w:r w:rsidR="00607054" w:rsidRPr="002D4BEF">
        <w:rPr>
          <w:color w:val="000000"/>
        </w:rPr>
        <w:t>sonal festival of indigenous people</w:t>
      </w:r>
      <w:r w:rsidRPr="002D4BEF">
        <w:rPr>
          <w:color w:val="000000"/>
        </w:rPr>
        <w:t xml:space="preserve"> </w:t>
      </w:r>
      <w:r w:rsidR="00B5557F" w:rsidRPr="002D4BEF">
        <w:rPr>
          <w:color w:val="000000"/>
        </w:rPr>
        <w:t>shall</w:t>
      </w:r>
      <w:r w:rsidRPr="002D4BEF">
        <w:rPr>
          <w:color w:val="000000"/>
        </w:rPr>
        <w:t xml:space="preserve"> provide documentary proof of their tribal categor</w:t>
      </w:r>
      <w:r w:rsidR="00B5557F" w:rsidRPr="002D4BEF">
        <w:rPr>
          <w:color w:val="000000"/>
        </w:rPr>
        <w:t>ies</w:t>
      </w:r>
      <w:r w:rsidRPr="002D4BEF">
        <w:rPr>
          <w:color w:val="000000"/>
        </w:rPr>
        <w:t xml:space="preserve"> by submitting either their household certificate</w:t>
      </w:r>
      <w:r w:rsidR="00B5557F" w:rsidRPr="002D4BEF">
        <w:rPr>
          <w:color w:val="000000"/>
        </w:rPr>
        <w:t>s</w:t>
      </w:r>
      <w:r w:rsidRPr="002D4BEF">
        <w:rPr>
          <w:color w:val="000000"/>
        </w:rPr>
        <w:t xml:space="preserve"> or household certificate transcript</w:t>
      </w:r>
      <w:r w:rsidR="00B5557F" w:rsidRPr="002D4BEF">
        <w:rPr>
          <w:color w:val="000000"/>
        </w:rPr>
        <w:t>s</w:t>
      </w:r>
      <w:r w:rsidRPr="002D4BEF">
        <w:rPr>
          <w:color w:val="000000"/>
        </w:rPr>
        <w:t xml:space="preserve">. Their academic </w:t>
      </w:r>
      <w:r w:rsidR="00B5557F" w:rsidRPr="002D4BEF">
        <w:rPr>
          <w:color w:val="000000"/>
        </w:rPr>
        <w:t xml:space="preserve">(or </w:t>
      </w:r>
      <w:r w:rsidRPr="002D4BEF">
        <w:rPr>
          <w:color w:val="000000"/>
        </w:rPr>
        <w:t>administrative</w:t>
      </w:r>
      <w:r w:rsidR="00B5557F" w:rsidRPr="002D4BEF">
        <w:rPr>
          <w:color w:val="000000"/>
        </w:rPr>
        <w:t>)</w:t>
      </w:r>
      <w:r w:rsidRPr="002D4BEF">
        <w:rPr>
          <w:color w:val="000000"/>
        </w:rPr>
        <w:t xml:space="preserve"> responsibilities </w:t>
      </w:r>
      <w:r w:rsidR="005072A9" w:rsidRPr="002D4BEF">
        <w:rPr>
          <w:color w:val="000000"/>
        </w:rPr>
        <w:t>shall</w:t>
      </w:r>
      <w:r w:rsidRPr="002D4BEF">
        <w:rPr>
          <w:color w:val="000000"/>
        </w:rPr>
        <w:t xml:space="preserve"> be handled by </w:t>
      </w:r>
      <w:r w:rsidR="00EA21A5" w:rsidRPr="002D4BEF">
        <w:rPr>
          <w:color w:val="000000"/>
        </w:rPr>
        <w:t>a substitute</w:t>
      </w:r>
      <w:r w:rsidRPr="002D4BEF">
        <w:rPr>
          <w:color w:val="000000"/>
        </w:rPr>
        <w:t xml:space="preserve"> assigned by their </w:t>
      </w:r>
      <w:r w:rsidR="00EA21A5" w:rsidRPr="002D4BEF">
        <w:rPr>
          <w:color w:val="000000"/>
        </w:rPr>
        <w:t>hiring units</w:t>
      </w:r>
      <w:r w:rsidRPr="002D4BEF">
        <w:rPr>
          <w:color w:val="000000"/>
        </w:rPr>
        <w:t xml:space="preserve">. Public holidays for </w:t>
      </w:r>
      <w:r w:rsidR="00607054" w:rsidRPr="002D4BEF">
        <w:rPr>
          <w:color w:val="000000"/>
        </w:rPr>
        <w:t>indigenous</w:t>
      </w:r>
      <w:r w:rsidRPr="002D4BEF">
        <w:rPr>
          <w:color w:val="000000"/>
        </w:rPr>
        <w:t xml:space="preserve"> faculty </w:t>
      </w:r>
      <w:r w:rsidR="00F31E27" w:rsidRPr="002D4BEF">
        <w:rPr>
          <w:color w:val="000000"/>
        </w:rPr>
        <w:t>members are announced by the Council</w:t>
      </w:r>
      <w:r w:rsidRPr="002D4BEF">
        <w:rPr>
          <w:color w:val="000000"/>
        </w:rPr>
        <w:t xml:space="preserve"> of Indigenous Peoples, Executive Yuan.</w:t>
      </w:r>
    </w:p>
    <w:p w14:paraId="2BBC0A39" w14:textId="77777777" w:rsidR="00B5744D" w:rsidRPr="002D4BEF" w:rsidRDefault="00B5744D">
      <w:pPr>
        <w:jc w:val="both"/>
        <w:rPr>
          <w:color w:val="000000"/>
        </w:rPr>
      </w:pPr>
    </w:p>
    <w:p w14:paraId="67E1086B" w14:textId="77777777" w:rsidR="00B16FAB" w:rsidRPr="002D4BEF" w:rsidRDefault="00B16FAB" w:rsidP="00B16FAB">
      <w:pPr>
        <w:autoSpaceDE w:val="0"/>
        <w:autoSpaceDN w:val="0"/>
        <w:adjustRightInd w:val="0"/>
        <w:spacing w:line="360" w:lineRule="atLeast"/>
        <w:ind w:left="857" w:hanging="857"/>
        <w:jc w:val="both"/>
        <w:rPr>
          <w:rFonts w:eastAsia="標楷體"/>
          <w:color w:val="000000"/>
        </w:rPr>
      </w:pPr>
      <w:r w:rsidRPr="002D4BEF">
        <w:rPr>
          <w:rFonts w:eastAsia="標楷體"/>
          <w:b/>
          <w:color w:val="000000"/>
        </w:rPr>
        <w:t>Article 44-5</w:t>
      </w:r>
    </w:p>
    <w:p w14:paraId="3F0CD74C" w14:textId="77777777" w:rsidR="00B16FAB" w:rsidRPr="002D4BEF" w:rsidRDefault="00B16FAB" w:rsidP="0034682F">
      <w:pPr>
        <w:autoSpaceDE w:val="0"/>
        <w:autoSpaceDN w:val="0"/>
        <w:adjustRightInd w:val="0"/>
        <w:spacing w:line="360" w:lineRule="atLeast"/>
        <w:ind w:left="14"/>
        <w:jc w:val="both"/>
        <w:rPr>
          <w:rFonts w:eastAsia="標楷體"/>
          <w:color w:val="000000"/>
        </w:rPr>
      </w:pPr>
      <w:r w:rsidRPr="002D4BEF">
        <w:rPr>
          <w:rFonts w:eastAsia="標楷體"/>
          <w:color w:val="000000"/>
        </w:rPr>
        <w:t xml:space="preserve">Full-time faculty </w:t>
      </w:r>
      <w:r w:rsidR="00EA21A5" w:rsidRPr="002D4BEF">
        <w:rPr>
          <w:rFonts w:eastAsia="標楷體"/>
          <w:color w:val="000000"/>
        </w:rPr>
        <w:t xml:space="preserve">members </w:t>
      </w:r>
      <w:r w:rsidRPr="002D4BEF">
        <w:rPr>
          <w:rFonts w:eastAsia="標楷體"/>
          <w:color w:val="000000"/>
        </w:rPr>
        <w:t xml:space="preserve">who get married are </w:t>
      </w:r>
      <w:r w:rsidR="00607054" w:rsidRPr="002D4BEF">
        <w:rPr>
          <w:rFonts w:eastAsia="標楷體"/>
          <w:color w:val="000000"/>
        </w:rPr>
        <w:t>entitled to</w:t>
      </w:r>
      <w:r w:rsidRPr="002D4BEF">
        <w:rPr>
          <w:rFonts w:eastAsia="標楷體"/>
          <w:color w:val="000000"/>
        </w:rPr>
        <w:t xml:space="preserve"> fourteen days of marriage leave. Except for special circumstances</w:t>
      </w:r>
      <w:r w:rsidR="00804493" w:rsidRPr="002D4BEF">
        <w:rPr>
          <w:rFonts w:eastAsia="標楷體"/>
          <w:color w:val="000000"/>
        </w:rPr>
        <w:t>,</w:t>
      </w:r>
      <w:r w:rsidRPr="002D4BEF">
        <w:rPr>
          <w:rFonts w:eastAsia="標楷體"/>
          <w:color w:val="000000"/>
        </w:rPr>
        <w:t xml:space="preserve"> or having received the university president’s approval </w:t>
      </w:r>
      <w:r w:rsidR="00EA21A5" w:rsidRPr="002D4BEF">
        <w:rPr>
          <w:rFonts w:eastAsia="標楷體"/>
          <w:color w:val="000000"/>
        </w:rPr>
        <w:t>to</w:t>
      </w:r>
      <w:r w:rsidRPr="002D4BEF">
        <w:rPr>
          <w:rFonts w:eastAsia="標楷體"/>
          <w:color w:val="000000"/>
        </w:rPr>
        <w:t xml:space="preserve"> </w:t>
      </w:r>
      <w:r w:rsidR="00EA21A5" w:rsidRPr="002D4BEF">
        <w:rPr>
          <w:rFonts w:eastAsia="標楷體"/>
          <w:color w:val="000000"/>
        </w:rPr>
        <w:t>postpone the</w:t>
      </w:r>
      <w:r w:rsidRPr="002D4BEF">
        <w:rPr>
          <w:rFonts w:eastAsia="標楷體"/>
          <w:color w:val="000000"/>
        </w:rPr>
        <w:t xml:space="preserve"> leave or </w:t>
      </w:r>
      <w:r w:rsidR="00EA21A5" w:rsidRPr="002D4BEF">
        <w:rPr>
          <w:rFonts w:eastAsia="標楷體"/>
          <w:color w:val="000000"/>
        </w:rPr>
        <w:t>to take leave</w:t>
      </w:r>
      <w:r w:rsidRPr="002D4BEF">
        <w:rPr>
          <w:rFonts w:eastAsia="標楷體"/>
          <w:color w:val="000000"/>
        </w:rPr>
        <w:t xml:space="preserve"> within five days prior to the date </w:t>
      </w:r>
      <w:r w:rsidR="00EA21A5" w:rsidRPr="002D4BEF">
        <w:rPr>
          <w:rFonts w:eastAsia="標楷體"/>
          <w:color w:val="000000"/>
        </w:rPr>
        <w:t xml:space="preserve">of </w:t>
      </w:r>
      <w:r w:rsidRPr="002D4BEF">
        <w:rPr>
          <w:rFonts w:eastAsia="標楷體"/>
          <w:color w:val="000000"/>
        </w:rPr>
        <w:t>marriage, the marriage leave sh</w:t>
      </w:r>
      <w:r w:rsidR="00A90B1C" w:rsidRPr="002D4BEF">
        <w:rPr>
          <w:rFonts w:eastAsia="標楷體"/>
          <w:color w:val="000000"/>
        </w:rPr>
        <w:t>all</w:t>
      </w:r>
      <w:r w:rsidRPr="002D4BEF">
        <w:rPr>
          <w:rFonts w:eastAsia="標楷體"/>
          <w:color w:val="000000"/>
        </w:rPr>
        <w:t xml:space="preserve"> be </w:t>
      </w:r>
      <w:r w:rsidR="00A90B1C" w:rsidRPr="002D4BEF">
        <w:rPr>
          <w:rFonts w:eastAsia="標楷體"/>
          <w:color w:val="000000"/>
        </w:rPr>
        <w:t>taken</w:t>
      </w:r>
      <w:r w:rsidRPr="002D4BEF">
        <w:rPr>
          <w:rFonts w:eastAsia="標楷體"/>
          <w:color w:val="000000"/>
        </w:rPr>
        <w:t xml:space="preserve"> within three months </w:t>
      </w:r>
      <w:r w:rsidR="00386E8D" w:rsidRPr="002D4BEF">
        <w:rPr>
          <w:rFonts w:eastAsia="DengXian"/>
          <w:color w:val="000000"/>
          <w:lang w:eastAsia="zh-CN"/>
        </w:rPr>
        <w:t>from</w:t>
      </w:r>
      <w:r w:rsidRPr="002D4BEF">
        <w:rPr>
          <w:rFonts w:eastAsia="標楷體"/>
          <w:color w:val="000000"/>
        </w:rPr>
        <w:t xml:space="preserve"> the date of marriage registration.</w:t>
      </w:r>
    </w:p>
    <w:p w14:paraId="6AAC640F" w14:textId="77777777" w:rsidR="00B16FAB" w:rsidRPr="002D4BEF" w:rsidRDefault="00B16FAB" w:rsidP="00B16FAB">
      <w:pPr>
        <w:autoSpaceDE w:val="0"/>
        <w:autoSpaceDN w:val="0"/>
        <w:adjustRightInd w:val="0"/>
        <w:spacing w:line="360" w:lineRule="atLeast"/>
        <w:ind w:left="857" w:hanging="857"/>
        <w:jc w:val="both"/>
        <w:rPr>
          <w:rFonts w:eastAsia="標楷體"/>
          <w:color w:val="000000"/>
        </w:rPr>
      </w:pPr>
    </w:p>
    <w:p w14:paraId="72879167" w14:textId="77777777" w:rsidR="00B16FAB" w:rsidRPr="002D4BEF" w:rsidRDefault="00B16FAB" w:rsidP="00B16FAB">
      <w:pPr>
        <w:autoSpaceDE w:val="0"/>
        <w:autoSpaceDN w:val="0"/>
        <w:adjustRightInd w:val="0"/>
        <w:spacing w:line="360" w:lineRule="atLeast"/>
        <w:ind w:left="1708" w:hanging="1708"/>
        <w:jc w:val="both"/>
        <w:rPr>
          <w:rFonts w:eastAsia="標楷體"/>
          <w:b/>
          <w:color w:val="000000"/>
        </w:rPr>
      </w:pPr>
      <w:r w:rsidRPr="002D4BEF">
        <w:rPr>
          <w:rFonts w:eastAsia="標楷體"/>
          <w:b/>
          <w:color w:val="000000"/>
        </w:rPr>
        <w:t>Article 44-6</w:t>
      </w:r>
    </w:p>
    <w:p w14:paraId="55E20338" w14:textId="77777777" w:rsidR="00B16FAB" w:rsidRPr="002D4BEF" w:rsidRDefault="00A90B1C" w:rsidP="00B16FAB">
      <w:pPr>
        <w:jc w:val="both"/>
        <w:rPr>
          <w:color w:val="000000"/>
        </w:rPr>
      </w:pPr>
      <w:r w:rsidRPr="002D4BEF">
        <w:rPr>
          <w:color w:val="000000"/>
        </w:rPr>
        <w:t>All</w:t>
      </w:r>
      <w:r w:rsidR="00B16FAB" w:rsidRPr="002D4BEF">
        <w:rPr>
          <w:color w:val="000000"/>
        </w:rPr>
        <w:t xml:space="preserve"> approved leave of absence in accord</w:t>
      </w:r>
      <w:r w:rsidR="00386E8D" w:rsidRPr="002D4BEF">
        <w:rPr>
          <w:color w:val="000000"/>
        </w:rPr>
        <w:t>ance</w:t>
      </w:r>
      <w:r w:rsidR="00B16FAB" w:rsidRPr="002D4BEF">
        <w:rPr>
          <w:color w:val="000000"/>
        </w:rPr>
        <w:t xml:space="preserve"> with </w:t>
      </w:r>
      <w:r w:rsidRPr="002D4BEF">
        <w:rPr>
          <w:color w:val="000000"/>
        </w:rPr>
        <w:t>T</w:t>
      </w:r>
      <w:r w:rsidR="00B16FAB" w:rsidRPr="002D4BEF">
        <w:rPr>
          <w:color w:val="000000"/>
        </w:rPr>
        <w:t>h</w:t>
      </w:r>
      <w:r w:rsidR="00386E8D" w:rsidRPr="002D4BEF">
        <w:rPr>
          <w:color w:val="000000"/>
        </w:rPr>
        <w:t>e</w:t>
      </w:r>
      <w:r w:rsidRPr="002D4BEF">
        <w:rPr>
          <w:color w:val="000000"/>
        </w:rPr>
        <w:t xml:space="preserve"> R</w:t>
      </w:r>
      <w:r w:rsidR="00B16FAB" w:rsidRPr="002D4BEF">
        <w:rPr>
          <w:color w:val="000000"/>
        </w:rPr>
        <w:t xml:space="preserve">egulations </w:t>
      </w:r>
      <w:r w:rsidRPr="002D4BEF">
        <w:rPr>
          <w:color w:val="000000"/>
        </w:rPr>
        <w:t>exclude</w:t>
      </w:r>
      <w:r w:rsidR="00B16FAB" w:rsidRPr="002D4BEF">
        <w:rPr>
          <w:color w:val="000000"/>
        </w:rPr>
        <w:t xml:space="preserve"> official holidays. </w:t>
      </w:r>
      <w:r w:rsidRPr="002D4BEF">
        <w:rPr>
          <w:color w:val="000000"/>
        </w:rPr>
        <w:t>When full-time faculty members take</w:t>
      </w:r>
      <w:r w:rsidR="00B16FAB" w:rsidRPr="002D4BEF">
        <w:rPr>
          <w:color w:val="000000"/>
        </w:rPr>
        <w:t xml:space="preserve"> marriage leave, </w:t>
      </w:r>
      <w:r w:rsidR="00386E8D" w:rsidRPr="002D4BEF">
        <w:rPr>
          <w:color w:val="000000"/>
        </w:rPr>
        <w:t>pre</w:t>
      </w:r>
      <w:r w:rsidRPr="002D4BEF">
        <w:rPr>
          <w:color w:val="000000"/>
        </w:rPr>
        <w:t>natal</w:t>
      </w:r>
      <w:r w:rsidR="00386E8D" w:rsidRPr="002D4BEF">
        <w:rPr>
          <w:color w:val="000000"/>
        </w:rPr>
        <w:t xml:space="preserve"> checkup accompaniment and </w:t>
      </w:r>
      <w:r w:rsidR="00B16FAB" w:rsidRPr="002D4BEF">
        <w:rPr>
          <w:color w:val="000000"/>
        </w:rPr>
        <w:t>paternity leave, pre</w:t>
      </w:r>
      <w:r w:rsidR="00386E8D" w:rsidRPr="002D4BEF">
        <w:rPr>
          <w:color w:val="000000"/>
        </w:rPr>
        <w:t>natal</w:t>
      </w:r>
      <w:r w:rsidR="00B16FAB" w:rsidRPr="002D4BEF">
        <w:rPr>
          <w:color w:val="000000"/>
        </w:rPr>
        <w:t xml:space="preserve"> leave, miscarriage leave, </w:t>
      </w:r>
      <w:r w:rsidRPr="002D4BEF">
        <w:rPr>
          <w:color w:val="000000"/>
        </w:rPr>
        <w:t>delivery</w:t>
      </w:r>
      <w:r w:rsidR="00B16FAB" w:rsidRPr="002D4BEF">
        <w:rPr>
          <w:color w:val="000000"/>
        </w:rPr>
        <w:t xml:space="preserve"> leave and </w:t>
      </w:r>
      <w:r w:rsidR="00C453CE" w:rsidRPr="002D4BEF">
        <w:rPr>
          <w:color w:val="000000"/>
        </w:rPr>
        <w:t xml:space="preserve">leave for </w:t>
      </w:r>
      <w:r w:rsidR="00386E8D" w:rsidRPr="002D4BEF">
        <w:rPr>
          <w:rFonts w:eastAsia="DengXian"/>
          <w:color w:val="000000"/>
          <w:lang w:eastAsia="zh-CN"/>
        </w:rPr>
        <w:t>sea</w:t>
      </w:r>
      <w:r w:rsidR="00386E8D" w:rsidRPr="002D4BEF">
        <w:rPr>
          <w:color w:val="000000"/>
        </w:rPr>
        <w:t>sonal festival of indigenous people</w:t>
      </w:r>
      <w:r w:rsidR="00B16FAB" w:rsidRPr="002D4BEF">
        <w:rPr>
          <w:color w:val="000000"/>
        </w:rPr>
        <w:t xml:space="preserve">, the </w:t>
      </w:r>
      <w:r w:rsidR="002D4685" w:rsidRPr="002D4BEF">
        <w:rPr>
          <w:color w:val="000000"/>
        </w:rPr>
        <w:t xml:space="preserve">hourly fee of the </w:t>
      </w:r>
      <w:r w:rsidR="00961F90" w:rsidRPr="002D4BEF">
        <w:rPr>
          <w:color w:val="000000"/>
        </w:rPr>
        <w:t xml:space="preserve">substitute teachers </w:t>
      </w:r>
      <w:r w:rsidR="002D4685" w:rsidRPr="002D4BEF">
        <w:rPr>
          <w:color w:val="000000"/>
        </w:rPr>
        <w:t>shall be paid by the university</w:t>
      </w:r>
      <w:r w:rsidR="00B16FAB" w:rsidRPr="002D4BEF">
        <w:rPr>
          <w:color w:val="000000"/>
        </w:rPr>
        <w:t>.</w:t>
      </w:r>
    </w:p>
    <w:p w14:paraId="5AA25D46" w14:textId="77777777" w:rsidR="00B16FAB" w:rsidRPr="002D4BEF" w:rsidRDefault="00B16FAB">
      <w:pPr>
        <w:jc w:val="both"/>
        <w:rPr>
          <w:color w:val="000000"/>
        </w:rPr>
      </w:pPr>
    </w:p>
    <w:p w14:paraId="21E12FC8" w14:textId="77777777" w:rsidR="00B5744D" w:rsidRPr="002D4BEF" w:rsidRDefault="00B5744D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Article 45</w:t>
      </w:r>
    </w:p>
    <w:p w14:paraId="56F2CDF7" w14:textId="77777777" w:rsidR="00566369" w:rsidRPr="002D4BEF" w:rsidRDefault="00B5744D">
      <w:pPr>
        <w:jc w:val="both"/>
        <w:rPr>
          <w:color w:val="000000"/>
        </w:rPr>
      </w:pPr>
      <w:r w:rsidRPr="002D4BEF">
        <w:rPr>
          <w:color w:val="000000"/>
        </w:rPr>
        <w:t xml:space="preserve">Full-time faculty members may apply for unpaid leave of absence for one academic year or </w:t>
      </w:r>
      <w:r w:rsidR="00C453CE" w:rsidRPr="002D4BEF">
        <w:rPr>
          <w:color w:val="000000"/>
        </w:rPr>
        <w:t xml:space="preserve">one </w:t>
      </w:r>
      <w:r w:rsidRPr="002D4BEF">
        <w:rPr>
          <w:color w:val="000000"/>
        </w:rPr>
        <w:t xml:space="preserve">semester </w:t>
      </w:r>
      <w:r w:rsidR="00566369" w:rsidRPr="002D4BEF">
        <w:rPr>
          <w:color w:val="000000"/>
        </w:rPr>
        <w:t>for</w:t>
      </w:r>
      <w:r w:rsidRPr="002D4BEF">
        <w:rPr>
          <w:color w:val="000000"/>
        </w:rPr>
        <w:t xml:space="preserve"> further studies, research,</w:t>
      </w:r>
      <w:r w:rsidR="00566369" w:rsidRPr="002D4BEF">
        <w:rPr>
          <w:color w:val="000000"/>
        </w:rPr>
        <w:t xml:space="preserve"> illness or injury, </w:t>
      </w:r>
      <w:r w:rsidR="00C453CE" w:rsidRPr="002D4BEF">
        <w:rPr>
          <w:color w:val="000000"/>
        </w:rPr>
        <w:t>parental leave for raising their children</w:t>
      </w:r>
      <w:r w:rsidR="00566369" w:rsidRPr="002D4BEF">
        <w:rPr>
          <w:color w:val="000000"/>
        </w:rPr>
        <w:t>,</w:t>
      </w:r>
      <w:r w:rsidR="00C453CE" w:rsidRPr="002D4BEF">
        <w:rPr>
          <w:color w:val="000000"/>
        </w:rPr>
        <w:t xml:space="preserve"> or other special c</w:t>
      </w:r>
      <w:r w:rsidR="00566369" w:rsidRPr="002D4BEF">
        <w:rPr>
          <w:color w:val="000000"/>
        </w:rPr>
        <w:t>ircumstances</w:t>
      </w:r>
      <w:r w:rsidR="0073692E" w:rsidRPr="002D4BEF">
        <w:rPr>
          <w:color w:val="000000"/>
        </w:rPr>
        <w:t>, which</w:t>
      </w:r>
      <w:r w:rsidR="001F0FCB" w:rsidRPr="002D4BEF">
        <w:rPr>
          <w:color w:val="000000"/>
        </w:rPr>
        <w:t xml:space="preserve"> may be </w:t>
      </w:r>
      <w:r w:rsidR="0073692E" w:rsidRPr="002D4BEF">
        <w:rPr>
          <w:color w:val="000000"/>
        </w:rPr>
        <w:t>extended by application</w:t>
      </w:r>
      <w:r w:rsidR="001F0FCB" w:rsidRPr="002D4BEF">
        <w:rPr>
          <w:color w:val="000000"/>
        </w:rPr>
        <w:t xml:space="preserve"> after such</w:t>
      </w:r>
      <w:r w:rsidR="006970B5" w:rsidRPr="002D4BEF">
        <w:rPr>
          <w:color w:val="000000"/>
        </w:rPr>
        <w:t xml:space="preserve"> period</w:t>
      </w:r>
      <w:r w:rsidR="002D4685" w:rsidRPr="002D4BEF">
        <w:rPr>
          <w:color w:val="000000"/>
        </w:rPr>
        <w:t xml:space="preserve"> ends</w:t>
      </w:r>
      <w:r w:rsidR="001F0FCB" w:rsidRPr="002D4BEF">
        <w:rPr>
          <w:color w:val="000000"/>
        </w:rPr>
        <w:t>;</w:t>
      </w:r>
      <w:r w:rsidR="00927DDC" w:rsidRPr="002D4BEF">
        <w:rPr>
          <w:color w:val="000000"/>
        </w:rPr>
        <w:t xml:space="preserve"> </w:t>
      </w:r>
      <w:r w:rsidRPr="002D4BEF">
        <w:rPr>
          <w:color w:val="000000"/>
        </w:rPr>
        <w:t xml:space="preserve">the leave of absence </w:t>
      </w:r>
      <w:r w:rsidR="0073692E" w:rsidRPr="002D4BEF">
        <w:rPr>
          <w:color w:val="000000"/>
        </w:rPr>
        <w:t>shall not exceed</w:t>
      </w:r>
      <w:r w:rsidRPr="002D4BEF">
        <w:rPr>
          <w:color w:val="000000"/>
        </w:rPr>
        <w:t xml:space="preserve"> two years</w:t>
      </w:r>
      <w:r w:rsidR="00566369" w:rsidRPr="002D4BEF">
        <w:rPr>
          <w:color w:val="000000"/>
        </w:rPr>
        <w:t xml:space="preserve">; </w:t>
      </w:r>
      <w:r w:rsidR="00B764BB" w:rsidRPr="002D4BEF">
        <w:rPr>
          <w:color w:val="000000"/>
        </w:rPr>
        <w:t>but</w:t>
      </w:r>
      <w:r w:rsidR="00566369" w:rsidRPr="002D4BEF">
        <w:rPr>
          <w:color w:val="000000"/>
        </w:rPr>
        <w:t xml:space="preserve"> those who are </w:t>
      </w:r>
      <w:r w:rsidR="0063209B" w:rsidRPr="002D4BEF">
        <w:rPr>
          <w:color w:val="000000"/>
        </w:rPr>
        <w:t xml:space="preserve">taking a PhD program </w:t>
      </w:r>
      <w:r w:rsidR="00566369" w:rsidRPr="002D4BEF">
        <w:rPr>
          <w:color w:val="000000"/>
        </w:rPr>
        <w:t>may apply to extend the leave of absence for a maximum of</w:t>
      </w:r>
      <w:r w:rsidR="0063209B" w:rsidRPr="002D4BEF">
        <w:rPr>
          <w:color w:val="000000"/>
        </w:rPr>
        <w:t xml:space="preserve"> five years. </w:t>
      </w:r>
    </w:p>
    <w:p w14:paraId="3BD4736B" w14:textId="77777777" w:rsidR="00566369" w:rsidRPr="002D4BEF" w:rsidRDefault="00566369">
      <w:pPr>
        <w:jc w:val="both"/>
        <w:rPr>
          <w:color w:val="000000"/>
        </w:rPr>
      </w:pPr>
    </w:p>
    <w:p w14:paraId="605C9EEB" w14:textId="77777777" w:rsidR="00566369" w:rsidRPr="002D4BEF" w:rsidRDefault="00566369">
      <w:pPr>
        <w:jc w:val="both"/>
        <w:rPr>
          <w:color w:val="000000"/>
        </w:rPr>
      </w:pPr>
      <w:r w:rsidRPr="002D4BEF">
        <w:rPr>
          <w:color w:val="000000"/>
        </w:rPr>
        <w:t xml:space="preserve">Full-time faculty members who are </w:t>
      </w:r>
      <w:r w:rsidR="00B764BB" w:rsidRPr="002D4BEF">
        <w:rPr>
          <w:color w:val="000000"/>
        </w:rPr>
        <w:t>second</w:t>
      </w:r>
      <w:r w:rsidRPr="002D4BEF">
        <w:rPr>
          <w:color w:val="000000"/>
        </w:rPr>
        <w:t xml:space="preserve">ed </w:t>
      </w:r>
      <w:r w:rsidR="00376AF8" w:rsidRPr="002D4BEF">
        <w:rPr>
          <w:color w:val="000000"/>
        </w:rPr>
        <w:t xml:space="preserve">to public office or to serve as presidents of colleges and universities where </w:t>
      </w:r>
      <w:r w:rsidR="0002344D" w:rsidRPr="002D4BEF">
        <w:rPr>
          <w:color w:val="000000"/>
        </w:rPr>
        <w:t>each term</w:t>
      </w:r>
      <w:r w:rsidR="00376AF8" w:rsidRPr="002D4BEF">
        <w:rPr>
          <w:color w:val="000000"/>
        </w:rPr>
        <w:t xml:space="preserve"> shall </w:t>
      </w:r>
      <w:r w:rsidR="0002344D" w:rsidRPr="002D4BEF">
        <w:rPr>
          <w:color w:val="000000"/>
        </w:rPr>
        <w:t>not exceed</w:t>
      </w:r>
      <w:r w:rsidR="0031289D" w:rsidRPr="002D4BEF">
        <w:rPr>
          <w:color w:val="000000"/>
        </w:rPr>
        <w:t xml:space="preserve"> four</w:t>
      </w:r>
      <w:r w:rsidR="00376AF8" w:rsidRPr="002D4BEF">
        <w:rPr>
          <w:color w:val="000000"/>
        </w:rPr>
        <w:t xml:space="preserve"> years; if the employment period of the </w:t>
      </w:r>
      <w:r w:rsidR="0002344D" w:rsidRPr="002D4BEF">
        <w:rPr>
          <w:color w:val="000000"/>
        </w:rPr>
        <w:t>position</w:t>
      </w:r>
      <w:r w:rsidR="00376AF8" w:rsidRPr="002D4BEF">
        <w:rPr>
          <w:color w:val="000000"/>
        </w:rPr>
        <w:t xml:space="preserve"> </w:t>
      </w:r>
      <w:r w:rsidR="0002344D" w:rsidRPr="002D4BEF">
        <w:rPr>
          <w:color w:val="000000"/>
        </w:rPr>
        <w:t>second</w:t>
      </w:r>
      <w:r w:rsidR="00376AF8" w:rsidRPr="002D4BEF">
        <w:rPr>
          <w:color w:val="000000"/>
        </w:rPr>
        <w:t xml:space="preserve">ed to exceeds four year, the </w:t>
      </w:r>
      <w:r w:rsidR="0002344D" w:rsidRPr="002D4BEF">
        <w:rPr>
          <w:color w:val="000000"/>
        </w:rPr>
        <w:t>secondment</w:t>
      </w:r>
      <w:r w:rsidR="00376AF8" w:rsidRPr="002D4BEF">
        <w:rPr>
          <w:color w:val="000000"/>
        </w:rPr>
        <w:t xml:space="preserve"> period </w:t>
      </w:r>
      <w:r w:rsidR="0002344D" w:rsidRPr="002D4BEF">
        <w:rPr>
          <w:color w:val="000000"/>
        </w:rPr>
        <w:t>shall</w:t>
      </w:r>
      <w:r w:rsidR="00376AF8" w:rsidRPr="002D4BEF">
        <w:rPr>
          <w:color w:val="000000"/>
        </w:rPr>
        <w:t xml:space="preserve"> be based on </w:t>
      </w:r>
      <w:r w:rsidR="0002344D" w:rsidRPr="002D4BEF">
        <w:rPr>
          <w:color w:val="000000"/>
        </w:rPr>
        <w:t>the said period</w:t>
      </w:r>
      <w:r w:rsidR="00376AF8" w:rsidRPr="002D4BEF">
        <w:rPr>
          <w:color w:val="000000"/>
        </w:rPr>
        <w:t>.</w:t>
      </w:r>
    </w:p>
    <w:p w14:paraId="5C498F69" w14:textId="77777777" w:rsidR="00566369" w:rsidRPr="002D4BEF" w:rsidRDefault="00566369">
      <w:pPr>
        <w:jc w:val="both"/>
        <w:rPr>
          <w:color w:val="000000"/>
        </w:rPr>
      </w:pPr>
    </w:p>
    <w:p w14:paraId="0D0F9A85" w14:textId="77777777" w:rsidR="00D95B48" w:rsidRPr="002D4BEF" w:rsidRDefault="0063209B">
      <w:pPr>
        <w:jc w:val="both"/>
        <w:rPr>
          <w:color w:val="000000"/>
        </w:rPr>
      </w:pPr>
      <w:r w:rsidRPr="002D4BEF">
        <w:rPr>
          <w:color w:val="000000"/>
        </w:rPr>
        <w:t xml:space="preserve">Applications for unpaid leaves of absence </w:t>
      </w:r>
      <w:r w:rsidR="0002344D" w:rsidRPr="002D4BEF">
        <w:rPr>
          <w:color w:val="000000"/>
        </w:rPr>
        <w:t>shall</w:t>
      </w:r>
      <w:r w:rsidRPr="002D4BEF">
        <w:rPr>
          <w:color w:val="000000"/>
        </w:rPr>
        <w:t xml:space="preserve"> be </w:t>
      </w:r>
      <w:r w:rsidR="0002344D" w:rsidRPr="002D4BEF">
        <w:rPr>
          <w:color w:val="000000"/>
        </w:rPr>
        <w:t>filed</w:t>
      </w:r>
      <w:r w:rsidRPr="002D4BEF">
        <w:rPr>
          <w:color w:val="000000"/>
        </w:rPr>
        <w:t xml:space="preserve"> before the start of the semester and p</w:t>
      </w:r>
      <w:r w:rsidR="00E935C9" w:rsidRPr="002D4BEF">
        <w:rPr>
          <w:color w:val="000000"/>
        </w:rPr>
        <w:t>assed by each level of Faculty Review Committee</w:t>
      </w:r>
      <w:r w:rsidR="0002344D" w:rsidRPr="002D4BEF">
        <w:rPr>
          <w:color w:val="000000"/>
        </w:rPr>
        <w:t>; f</w:t>
      </w:r>
      <w:r w:rsidRPr="002D4BEF">
        <w:rPr>
          <w:color w:val="000000"/>
        </w:rPr>
        <w:t xml:space="preserve">irst-time applications </w:t>
      </w:r>
      <w:r w:rsidR="0002344D" w:rsidRPr="002D4BEF">
        <w:rPr>
          <w:color w:val="000000"/>
        </w:rPr>
        <w:t>shall</w:t>
      </w:r>
      <w:r w:rsidRPr="002D4BEF">
        <w:rPr>
          <w:color w:val="000000"/>
        </w:rPr>
        <w:t xml:space="preserve"> </w:t>
      </w:r>
      <w:r w:rsidR="0031289D" w:rsidRPr="002D4BEF">
        <w:rPr>
          <w:color w:val="000000"/>
        </w:rPr>
        <w:t xml:space="preserve">first </w:t>
      </w:r>
      <w:r w:rsidRPr="002D4BEF">
        <w:rPr>
          <w:color w:val="000000"/>
        </w:rPr>
        <w:t>be</w:t>
      </w:r>
      <w:r w:rsidR="0031289D" w:rsidRPr="002D4BEF">
        <w:rPr>
          <w:color w:val="000000"/>
        </w:rPr>
        <w:t xml:space="preserve"> </w:t>
      </w:r>
      <w:r w:rsidRPr="002D4BEF">
        <w:rPr>
          <w:color w:val="000000"/>
        </w:rPr>
        <w:t xml:space="preserve">passed by department and college-level </w:t>
      </w:r>
      <w:r w:rsidR="00E935C9" w:rsidRPr="002D4BEF">
        <w:rPr>
          <w:color w:val="000000"/>
        </w:rPr>
        <w:t>F</w:t>
      </w:r>
      <w:r w:rsidRPr="002D4BEF">
        <w:rPr>
          <w:color w:val="000000"/>
        </w:rPr>
        <w:t xml:space="preserve">aculty </w:t>
      </w:r>
      <w:r w:rsidR="00E935C9" w:rsidRPr="002D4BEF">
        <w:rPr>
          <w:color w:val="000000"/>
        </w:rPr>
        <w:t>R</w:t>
      </w:r>
      <w:r w:rsidRPr="002D4BEF">
        <w:rPr>
          <w:color w:val="000000"/>
        </w:rPr>
        <w:t xml:space="preserve">eview </w:t>
      </w:r>
      <w:r w:rsidR="00E935C9" w:rsidRPr="002D4BEF">
        <w:rPr>
          <w:color w:val="000000"/>
        </w:rPr>
        <w:t>C</w:t>
      </w:r>
      <w:r w:rsidRPr="002D4BEF">
        <w:rPr>
          <w:color w:val="000000"/>
        </w:rPr>
        <w:t xml:space="preserve">ommittees, and then submitted to the TKU President for approval. Except under special </w:t>
      </w:r>
      <w:r w:rsidR="0031289D" w:rsidRPr="002D4BEF">
        <w:rPr>
          <w:color w:val="000000"/>
        </w:rPr>
        <w:t>circumstance</w:t>
      </w:r>
      <w:r w:rsidRPr="002D4BEF">
        <w:rPr>
          <w:color w:val="000000"/>
        </w:rPr>
        <w:t xml:space="preserve">s </w:t>
      </w:r>
      <w:r w:rsidR="0002344D" w:rsidRPr="002D4BEF">
        <w:rPr>
          <w:color w:val="000000"/>
        </w:rPr>
        <w:t>with</w:t>
      </w:r>
      <w:r w:rsidRPr="002D4BEF">
        <w:rPr>
          <w:color w:val="000000"/>
        </w:rPr>
        <w:t xml:space="preserve"> the approval of the TKU President</w:t>
      </w:r>
      <w:r w:rsidR="0002344D" w:rsidRPr="002D4BEF">
        <w:rPr>
          <w:color w:val="000000"/>
        </w:rPr>
        <w:t>,</w:t>
      </w:r>
      <w:r w:rsidRPr="002D4BEF">
        <w:rPr>
          <w:color w:val="000000"/>
        </w:rPr>
        <w:t xml:space="preserve"> the start and end of periods of unpaid leave </w:t>
      </w:r>
      <w:r w:rsidR="0002344D" w:rsidRPr="002D4BEF">
        <w:rPr>
          <w:color w:val="000000"/>
        </w:rPr>
        <w:t>shall</w:t>
      </w:r>
      <w:r w:rsidRPr="002D4BEF">
        <w:rPr>
          <w:color w:val="000000"/>
        </w:rPr>
        <w:t xml:space="preserve"> </w:t>
      </w:r>
      <w:r w:rsidR="0031289D" w:rsidRPr="002D4BEF">
        <w:rPr>
          <w:color w:val="000000"/>
        </w:rPr>
        <w:t>be aligned</w:t>
      </w:r>
      <w:r w:rsidRPr="002D4BEF">
        <w:rPr>
          <w:color w:val="000000"/>
        </w:rPr>
        <w:t xml:space="preserve"> with the start and finish of academic years or semesters. </w:t>
      </w:r>
      <w:r w:rsidR="0002344D" w:rsidRPr="002D4BEF">
        <w:rPr>
          <w:color w:val="000000"/>
        </w:rPr>
        <w:t>Applications for reinstatement</w:t>
      </w:r>
      <w:r w:rsidR="00090DBE" w:rsidRPr="002D4BEF">
        <w:rPr>
          <w:rFonts w:hint="eastAsia"/>
          <w:color w:val="000000"/>
        </w:rPr>
        <w:t xml:space="preserve"> </w:t>
      </w:r>
      <w:r w:rsidR="0002344D" w:rsidRPr="002D4BEF">
        <w:rPr>
          <w:color w:val="000000"/>
        </w:rPr>
        <w:t>shall be filed</w:t>
      </w:r>
      <w:r w:rsidR="00090DBE" w:rsidRPr="002D4BEF">
        <w:rPr>
          <w:rFonts w:hint="eastAsia"/>
          <w:color w:val="000000"/>
        </w:rPr>
        <w:t xml:space="preserve"> three months before the period of unpaid leave</w:t>
      </w:r>
      <w:r w:rsidR="009002F8" w:rsidRPr="002D4BEF">
        <w:rPr>
          <w:color w:val="000000"/>
        </w:rPr>
        <w:t xml:space="preserve"> end</w:t>
      </w:r>
      <w:r w:rsidR="00090DBE" w:rsidRPr="002D4BEF">
        <w:rPr>
          <w:rFonts w:hint="eastAsia"/>
          <w:color w:val="000000"/>
        </w:rPr>
        <w:t xml:space="preserve">. </w:t>
      </w:r>
      <w:r w:rsidR="00090DBE" w:rsidRPr="002D4BEF">
        <w:rPr>
          <w:color w:val="000000"/>
        </w:rPr>
        <w:t>T</w:t>
      </w:r>
      <w:r w:rsidR="00090DBE" w:rsidRPr="002D4BEF">
        <w:rPr>
          <w:rFonts w:hint="eastAsia"/>
          <w:color w:val="000000"/>
        </w:rPr>
        <w:t xml:space="preserve">hose who </w:t>
      </w:r>
      <w:r w:rsidR="00D95B48" w:rsidRPr="002D4BEF">
        <w:rPr>
          <w:color w:val="000000"/>
        </w:rPr>
        <w:t>don’t apply before the time limit or who don’t report for reinstatement</w:t>
      </w:r>
      <w:r w:rsidR="00090DBE" w:rsidRPr="002D4BEF">
        <w:rPr>
          <w:rFonts w:hint="eastAsia"/>
          <w:color w:val="000000"/>
        </w:rPr>
        <w:t xml:space="preserve"> in the given time</w:t>
      </w:r>
      <w:r w:rsidR="00483F6D" w:rsidRPr="002D4BEF">
        <w:rPr>
          <w:rFonts w:hint="eastAsia"/>
          <w:color w:val="000000"/>
        </w:rPr>
        <w:t xml:space="preserve"> </w:t>
      </w:r>
      <w:r w:rsidR="00090DBE" w:rsidRPr="002D4BEF">
        <w:rPr>
          <w:rFonts w:hint="eastAsia"/>
          <w:color w:val="000000"/>
        </w:rPr>
        <w:t>frame</w:t>
      </w:r>
      <w:r w:rsidR="00DE6BDF" w:rsidRPr="002D4BEF">
        <w:rPr>
          <w:rFonts w:hint="eastAsia"/>
          <w:color w:val="000000"/>
        </w:rPr>
        <w:t xml:space="preserve"> will </w:t>
      </w:r>
      <w:r w:rsidR="00DE6BDF" w:rsidRPr="002D4BEF">
        <w:rPr>
          <w:color w:val="000000"/>
        </w:rPr>
        <w:t>be deemed to resign from TKU</w:t>
      </w:r>
      <w:r w:rsidR="00D95B48" w:rsidRPr="002D4BEF">
        <w:rPr>
          <w:color w:val="000000"/>
        </w:rPr>
        <w:t>, except for causes not attributed to</w:t>
      </w:r>
      <w:r w:rsidR="00090DBE" w:rsidRPr="002D4BEF">
        <w:rPr>
          <w:rFonts w:hint="eastAsia"/>
          <w:color w:val="000000"/>
        </w:rPr>
        <w:t xml:space="preserve"> </w:t>
      </w:r>
      <w:r w:rsidR="00DE6BDF" w:rsidRPr="002D4BEF">
        <w:rPr>
          <w:color w:val="000000"/>
        </w:rPr>
        <w:t xml:space="preserve">them; on the </w:t>
      </w:r>
      <w:r w:rsidR="009A5E28" w:rsidRPr="002D4BEF">
        <w:rPr>
          <w:color w:val="000000"/>
        </w:rPr>
        <w:t>next</w:t>
      </w:r>
      <w:r w:rsidR="00DE6BDF" w:rsidRPr="002D4BEF">
        <w:rPr>
          <w:color w:val="000000"/>
        </w:rPr>
        <w:t xml:space="preserve"> day </w:t>
      </w:r>
      <w:r w:rsidR="00CA474A" w:rsidRPr="002D4BEF">
        <w:rPr>
          <w:color w:val="000000"/>
        </w:rPr>
        <w:t>after</w:t>
      </w:r>
      <w:r w:rsidR="00DE6BDF" w:rsidRPr="002D4BEF">
        <w:rPr>
          <w:color w:val="000000"/>
        </w:rPr>
        <w:t xml:space="preserve"> the unpaid leave of absence </w:t>
      </w:r>
      <w:r w:rsidR="00CA474A" w:rsidRPr="002D4BEF">
        <w:rPr>
          <w:color w:val="000000"/>
        </w:rPr>
        <w:t xml:space="preserve">ends </w:t>
      </w:r>
      <w:r w:rsidR="00DE6BDF" w:rsidRPr="002D4BEF">
        <w:rPr>
          <w:color w:val="000000"/>
        </w:rPr>
        <w:t xml:space="preserve">or the cause </w:t>
      </w:r>
      <w:r w:rsidR="00CA474A" w:rsidRPr="002D4BEF">
        <w:rPr>
          <w:color w:val="000000"/>
        </w:rPr>
        <w:t xml:space="preserve">is </w:t>
      </w:r>
      <w:r w:rsidR="00DE6BDF" w:rsidRPr="002D4BEF">
        <w:rPr>
          <w:color w:val="000000"/>
        </w:rPr>
        <w:t>no longer valid, the resignation will take effect.</w:t>
      </w:r>
    </w:p>
    <w:p w14:paraId="2AA79EF5" w14:textId="77777777" w:rsidR="00D95B48" w:rsidRPr="002D4BEF" w:rsidRDefault="00D95B48">
      <w:pPr>
        <w:jc w:val="both"/>
        <w:rPr>
          <w:color w:val="000000"/>
        </w:rPr>
      </w:pPr>
    </w:p>
    <w:p w14:paraId="7B89F125" w14:textId="77777777" w:rsidR="00090DBE" w:rsidRPr="002D4BEF" w:rsidRDefault="00CB487B">
      <w:pPr>
        <w:jc w:val="both"/>
        <w:rPr>
          <w:color w:val="000000"/>
        </w:rPr>
      </w:pPr>
      <w:r w:rsidRPr="002D4BEF">
        <w:rPr>
          <w:color w:val="000000"/>
        </w:rPr>
        <w:t>With the exception of</w:t>
      </w:r>
      <w:r w:rsidR="00090DBE" w:rsidRPr="002D4BEF">
        <w:rPr>
          <w:rFonts w:hint="eastAsia"/>
          <w:color w:val="000000"/>
        </w:rPr>
        <w:t xml:space="preserve"> unpaid leave for illness or injury, parental care, </w:t>
      </w:r>
      <w:r w:rsidR="00CA474A" w:rsidRPr="002D4BEF">
        <w:rPr>
          <w:color w:val="000000"/>
        </w:rPr>
        <w:t>secondment</w:t>
      </w:r>
      <w:r w:rsidR="00DE6BDF" w:rsidRPr="002D4BEF">
        <w:rPr>
          <w:color w:val="000000"/>
        </w:rPr>
        <w:t xml:space="preserve"> to public office, </w:t>
      </w:r>
      <w:r w:rsidR="00090DBE" w:rsidRPr="002D4BEF">
        <w:rPr>
          <w:rFonts w:hint="eastAsia"/>
          <w:color w:val="000000"/>
        </w:rPr>
        <w:t xml:space="preserve">or lecturers </w:t>
      </w:r>
      <w:r w:rsidRPr="002D4BEF">
        <w:rPr>
          <w:color w:val="000000"/>
        </w:rPr>
        <w:t>under</w:t>
      </w:r>
      <w:r w:rsidR="00090DBE" w:rsidRPr="002D4BEF">
        <w:rPr>
          <w:rFonts w:hint="eastAsia"/>
          <w:color w:val="000000"/>
        </w:rPr>
        <w:t xml:space="preserve">taking a PhD, a maximum of one faculty member from each </w:t>
      </w:r>
      <w:r w:rsidR="00CA474A" w:rsidRPr="002D4BEF">
        <w:rPr>
          <w:color w:val="000000"/>
        </w:rPr>
        <w:t>department</w:t>
      </w:r>
      <w:r w:rsidR="00090DBE" w:rsidRPr="002D4BEF">
        <w:rPr>
          <w:rFonts w:hint="eastAsia"/>
          <w:color w:val="000000"/>
        </w:rPr>
        <w:t xml:space="preserve"> </w:t>
      </w:r>
      <w:r w:rsidR="00795D6F" w:rsidRPr="002D4BEF">
        <w:rPr>
          <w:color w:val="000000"/>
        </w:rPr>
        <w:t xml:space="preserve">(independent </w:t>
      </w:r>
      <w:r w:rsidR="00090DBE" w:rsidRPr="002D4BEF">
        <w:rPr>
          <w:rFonts w:hint="eastAsia"/>
          <w:color w:val="000000"/>
        </w:rPr>
        <w:t>graduate institute</w:t>
      </w:r>
      <w:r w:rsidR="00795D6F" w:rsidRPr="002D4BEF">
        <w:rPr>
          <w:color w:val="000000"/>
        </w:rPr>
        <w:t xml:space="preserve">, degree program, division, or center) </w:t>
      </w:r>
      <w:r w:rsidR="00090DBE" w:rsidRPr="002D4BEF">
        <w:rPr>
          <w:rFonts w:hint="eastAsia"/>
          <w:color w:val="000000"/>
        </w:rPr>
        <w:t xml:space="preserve">may </w:t>
      </w:r>
      <w:r w:rsidRPr="002D4BEF">
        <w:rPr>
          <w:color w:val="000000"/>
        </w:rPr>
        <w:t>take</w:t>
      </w:r>
      <w:r w:rsidR="00090DBE" w:rsidRPr="002D4BEF">
        <w:rPr>
          <w:rFonts w:hint="eastAsia"/>
          <w:color w:val="000000"/>
        </w:rPr>
        <w:t xml:space="preserve"> unpaid leave</w:t>
      </w:r>
      <w:r w:rsidRPr="002D4BEF">
        <w:rPr>
          <w:color w:val="000000"/>
        </w:rPr>
        <w:t xml:space="preserve"> </w:t>
      </w:r>
      <w:r w:rsidR="00DE6BDF" w:rsidRPr="002D4BEF">
        <w:rPr>
          <w:color w:val="000000"/>
        </w:rPr>
        <w:t>in each academic year</w:t>
      </w:r>
      <w:r w:rsidR="00090DBE" w:rsidRPr="002D4BEF">
        <w:rPr>
          <w:rFonts w:hint="eastAsia"/>
          <w:color w:val="000000"/>
        </w:rPr>
        <w:t xml:space="preserve">. </w:t>
      </w:r>
    </w:p>
    <w:p w14:paraId="75F517F7" w14:textId="77777777" w:rsidR="00795D6F" w:rsidRPr="002D4BEF" w:rsidRDefault="00795D6F">
      <w:pPr>
        <w:jc w:val="both"/>
        <w:rPr>
          <w:color w:val="000000"/>
        </w:rPr>
      </w:pPr>
    </w:p>
    <w:p w14:paraId="56A564ED" w14:textId="77777777" w:rsidR="00090DBE" w:rsidRPr="002D4BEF" w:rsidRDefault="00090DBE">
      <w:pPr>
        <w:jc w:val="both"/>
        <w:rPr>
          <w:color w:val="000000"/>
        </w:rPr>
      </w:pPr>
      <w:r w:rsidRPr="002D4BEF">
        <w:rPr>
          <w:color w:val="000000"/>
        </w:rPr>
        <w:t>F</w:t>
      </w:r>
      <w:r w:rsidRPr="002D4BEF">
        <w:rPr>
          <w:rFonts w:hint="eastAsia"/>
          <w:color w:val="000000"/>
        </w:rPr>
        <w:t xml:space="preserve">ull-time faculty </w:t>
      </w:r>
      <w:r w:rsidR="00EE6AD2" w:rsidRPr="002D4BEF">
        <w:rPr>
          <w:color w:val="000000"/>
        </w:rPr>
        <w:t xml:space="preserve">members </w:t>
      </w:r>
      <w:r w:rsidRPr="002D4BEF">
        <w:rPr>
          <w:rFonts w:hint="eastAsia"/>
          <w:color w:val="000000"/>
        </w:rPr>
        <w:t xml:space="preserve">who </w:t>
      </w:r>
      <w:r w:rsidR="00CA474A" w:rsidRPr="002D4BEF">
        <w:rPr>
          <w:rFonts w:hint="eastAsia"/>
          <w:color w:val="000000"/>
        </w:rPr>
        <w:t xml:space="preserve">do not </w:t>
      </w:r>
      <w:r w:rsidR="00CA474A" w:rsidRPr="002D4BEF">
        <w:rPr>
          <w:color w:val="000000"/>
        </w:rPr>
        <w:t xml:space="preserve">report </w:t>
      </w:r>
      <w:r w:rsidR="00EE6AD2" w:rsidRPr="002D4BEF">
        <w:rPr>
          <w:color w:val="000000"/>
        </w:rPr>
        <w:t>for</w:t>
      </w:r>
      <w:r w:rsidR="00CA474A" w:rsidRPr="002D4BEF">
        <w:rPr>
          <w:color w:val="000000"/>
        </w:rPr>
        <w:t xml:space="preserve"> reinstatement</w:t>
      </w:r>
      <w:r w:rsidR="00CA474A" w:rsidRPr="002D4BEF">
        <w:rPr>
          <w:rFonts w:hint="eastAsia"/>
          <w:color w:val="000000"/>
        </w:rPr>
        <w:t xml:space="preserve"> </w:t>
      </w:r>
      <w:r w:rsidRPr="002D4BEF">
        <w:rPr>
          <w:rFonts w:hint="eastAsia"/>
          <w:color w:val="000000"/>
        </w:rPr>
        <w:t xml:space="preserve">after </w:t>
      </w:r>
      <w:r w:rsidR="00EE6AD2" w:rsidRPr="002D4BEF">
        <w:rPr>
          <w:color w:val="000000"/>
        </w:rPr>
        <w:t xml:space="preserve">the </w:t>
      </w:r>
      <w:r w:rsidR="00CA474A" w:rsidRPr="002D4BEF">
        <w:rPr>
          <w:color w:val="000000"/>
        </w:rPr>
        <w:t>secondment expire</w:t>
      </w:r>
      <w:r w:rsidRPr="002D4BEF">
        <w:rPr>
          <w:rFonts w:hint="eastAsia"/>
          <w:color w:val="000000"/>
        </w:rPr>
        <w:t xml:space="preserve">, will be </w:t>
      </w:r>
      <w:r w:rsidR="00795D6F" w:rsidRPr="002D4BEF">
        <w:rPr>
          <w:color w:val="000000"/>
        </w:rPr>
        <w:t>deemed to</w:t>
      </w:r>
      <w:r w:rsidRPr="002D4BEF">
        <w:rPr>
          <w:rFonts w:hint="eastAsia"/>
          <w:color w:val="000000"/>
        </w:rPr>
        <w:t xml:space="preserve"> resign.</w:t>
      </w:r>
    </w:p>
    <w:p w14:paraId="221DBE3A" w14:textId="77777777" w:rsidR="00090DBE" w:rsidRPr="002D4BEF" w:rsidRDefault="00090DBE">
      <w:pPr>
        <w:jc w:val="both"/>
        <w:rPr>
          <w:color w:val="000000"/>
        </w:rPr>
      </w:pPr>
    </w:p>
    <w:p w14:paraId="6A1780A6" w14:textId="77777777" w:rsidR="00090DBE" w:rsidRPr="002D4BEF" w:rsidRDefault="00090DBE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</w:t>
      </w:r>
      <w:r w:rsidRPr="002D4BEF">
        <w:rPr>
          <w:rFonts w:hint="eastAsia"/>
          <w:b/>
          <w:color w:val="000000"/>
        </w:rPr>
        <w:t>rticle 46</w:t>
      </w:r>
    </w:p>
    <w:p w14:paraId="22AF4862" w14:textId="77777777" w:rsidR="00090DBE" w:rsidRPr="002D4BEF" w:rsidRDefault="00EE6AD2">
      <w:pPr>
        <w:jc w:val="both"/>
        <w:rPr>
          <w:color w:val="000000"/>
        </w:rPr>
      </w:pPr>
      <w:r w:rsidRPr="002D4BEF">
        <w:rPr>
          <w:color w:val="000000"/>
        </w:rPr>
        <w:t>If f</w:t>
      </w:r>
      <w:r w:rsidR="00090DBE" w:rsidRPr="002D4BEF">
        <w:rPr>
          <w:rFonts w:hint="eastAsia"/>
          <w:color w:val="000000"/>
        </w:rPr>
        <w:t>aculty members</w:t>
      </w:r>
      <w:r w:rsidRPr="002D4BEF">
        <w:rPr>
          <w:color w:val="000000"/>
        </w:rPr>
        <w:t>, who</w:t>
      </w:r>
      <w:r w:rsidR="00090DBE" w:rsidRPr="002D4BEF">
        <w:rPr>
          <w:rFonts w:hint="eastAsia"/>
          <w:color w:val="000000"/>
        </w:rPr>
        <w:t xml:space="preserve"> </w:t>
      </w:r>
      <w:r w:rsidRPr="002D4BEF">
        <w:rPr>
          <w:color w:val="000000"/>
        </w:rPr>
        <w:t>are seconded</w:t>
      </w:r>
      <w:r w:rsidR="00090DBE" w:rsidRPr="002D4BEF">
        <w:rPr>
          <w:rFonts w:hint="eastAsia"/>
          <w:color w:val="000000"/>
        </w:rPr>
        <w:t xml:space="preserve"> to public service position</w:t>
      </w:r>
      <w:r w:rsidRPr="002D4BEF">
        <w:rPr>
          <w:color w:val="000000"/>
        </w:rPr>
        <w:t>s</w:t>
      </w:r>
      <w:r w:rsidR="00090DBE" w:rsidRPr="002D4BEF">
        <w:rPr>
          <w:rFonts w:hint="eastAsia"/>
          <w:color w:val="000000"/>
        </w:rPr>
        <w:t xml:space="preserve"> before January 1, 2010</w:t>
      </w:r>
      <w:r w:rsidRPr="002D4BEF">
        <w:rPr>
          <w:color w:val="000000"/>
        </w:rPr>
        <w:t>,</w:t>
      </w:r>
      <w:r w:rsidR="00090DBE" w:rsidRPr="002D4BEF">
        <w:rPr>
          <w:rFonts w:hint="eastAsia"/>
          <w:color w:val="000000"/>
        </w:rPr>
        <w:t xml:space="preserve"> </w:t>
      </w:r>
      <w:r w:rsidR="003E6BAC" w:rsidRPr="002D4BEF">
        <w:rPr>
          <w:rFonts w:hint="eastAsia"/>
          <w:color w:val="000000"/>
        </w:rPr>
        <w:t xml:space="preserve">teach at least one course without receiving pay </w:t>
      </w:r>
      <w:r w:rsidRPr="002D4BEF">
        <w:rPr>
          <w:color w:val="000000"/>
        </w:rPr>
        <w:t xml:space="preserve">at TKU </w:t>
      </w:r>
      <w:r w:rsidR="00795D6F" w:rsidRPr="002D4BEF">
        <w:rPr>
          <w:color w:val="000000"/>
        </w:rPr>
        <w:t xml:space="preserve">during their </w:t>
      </w:r>
      <w:r w:rsidRPr="002D4BEF">
        <w:rPr>
          <w:color w:val="000000"/>
        </w:rPr>
        <w:t>secondment</w:t>
      </w:r>
      <w:r w:rsidR="00795D6F" w:rsidRPr="002D4BEF">
        <w:rPr>
          <w:color w:val="000000"/>
        </w:rPr>
        <w:t xml:space="preserve"> period, </w:t>
      </w:r>
      <w:r w:rsidR="003E6BAC" w:rsidRPr="002D4BEF">
        <w:rPr>
          <w:rFonts w:hint="eastAsia"/>
          <w:color w:val="000000"/>
        </w:rPr>
        <w:t xml:space="preserve">their </w:t>
      </w:r>
      <w:r w:rsidR="00483F6D" w:rsidRPr="002D4BEF">
        <w:rPr>
          <w:rFonts w:hint="eastAsia"/>
          <w:color w:val="000000"/>
        </w:rPr>
        <w:t>duration</w:t>
      </w:r>
      <w:r w:rsidR="003E6BAC" w:rsidRPr="002D4BEF">
        <w:rPr>
          <w:rFonts w:hint="eastAsia"/>
          <w:color w:val="000000"/>
        </w:rPr>
        <w:t xml:space="preserve"> of service at TKU </w:t>
      </w:r>
      <w:r w:rsidRPr="002D4BEF">
        <w:rPr>
          <w:color w:val="000000"/>
        </w:rPr>
        <w:t>may be deeme</w:t>
      </w:r>
      <w:r w:rsidR="003E6BAC" w:rsidRPr="002D4BEF">
        <w:rPr>
          <w:rFonts w:hint="eastAsia"/>
          <w:color w:val="000000"/>
        </w:rPr>
        <w:t xml:space="preserve">d as </w:t>
      </w:r>
      <w:r w:rsidR="00296CD0" w:rsidRPr="002D4BEF">
        <w:rPr>
          <w:rFonts w:hint="eastAsia"/>
          <w:color w:val="000000"/>
        </w:rPr>
        <w:t xml:space="preserve">continuous. </w:t>
      </w:r>
      <w:r w:rsidR="00296CD0" w:rsidRPr="002D4BEF">
        <w:rPr>
          <w:color w:val="000000"/>
        </w:rPr>
        <w:t>T</w:t>
      </w:r>
      <w:r w:rsidR="00296CD0" w:rsidRPr="002D4BEF">
        <w:rPr>
          <w:rFonts w:hint="eastAsia"/>
          <w:color w:val="000000"/>
        </w:rPr>
        <w:t xml:space="preserve">heir retirement </w:t>
      </w:r>
      <w:r w:rsidR="007E7445" w:rsidRPr="002D4BEF">
        <w:rPr>
          <w:color w:val="000000"/>
        </w:rPr>
        <w:lastRenderedPageBreak/>
        <w:t>pension</w:t>
      </w:r>
      <w:r w:rsidR="00296CD0" w:rsidRPr="002D4BEF">
        <w:rPr>
          <w:rFonts w:hint="eastAsia"/>
          <w:color w:val="000000"/>
        </w:rPr>
        <w:t xml:space="preserve"> will also continue to </w:t>
      </w:r>
      <w:r w:rsidR="00F77174" w:rsidRPr="002D4BEF">
        <w:rPr>
          <w:color w:val="000000"/>
        </w:rPr>
        <w:t>accrue</w:t>
      </w:r>
      <w:r w:rsidR="00296CD0" w:rsidRPr="002D4BEF">
        <w:rPr>
          <w:rFonts w:hint="eastAsia"/>
          <w:color w:val="000000"/>
        </w:rPr>
        <w:t xml:space="preserve">. </w:t>
      </w:r>
      <w:r w:rsidR="007E7445" w:rsidRPr="002D4BEF">
        <w:rPr>
          <w:color w:val="000000"/>
        </w:rPr>
        <w:t xml:space="preserve">However, this period of time </w:t>
      </w:r>
      <w:r w:rsidR="006B38A7" w:rsidRPr="002D4BEF">
        <w:rPr>
          <w:color w:val="000000"/>
        </w:rPr>
        <w:t>may not</w:t>
      </w:r>
      <w:r w:rsidR="007E7445" w:rsidRPr="002D4BEF">
        <w:rPr>
          <w:color w:val="000000"/>
        </w:rPr>
        <w:t xml:space="preserve"> count </w:t>
      </w:r>
      <w:r w:rsidRPr="002D4BEF">
        <w:rPr>
          <w:color w:val="000000"/>
        </w:rPr>
        <w:t>into</w:t>
      </w:r>
      <w:r w:rsidR="007E7445" w:rsidRPr="002D4BEF">
        <w:rPr>
          <w:color w:val="000000"/>
        </w:rPr>
        <w:t xml:space="preserve"> their duration of service </w:t>
      </w:r>
      <w:r w:rsidR="00296CD0" w:rsidRPr="002D4BEF">
        <w:rPr>
          <w:color w:val="000000"/>
        </w:rPr>
        <w:t>for</w:t>
      </w:r>
      <w:r w:rsidR="00296CD0" w:rsidRPr="002D4BEF">
        <w:rPr>
          <w:rFonts w:hint="eastAsia"/>
          <w:color w:val="000000"/>
        </w:rPr>
        <w:t xml:space="preserve"> retirement.</w:t>
      </w:r>
    </w:p>
    <w:p w14:paraId="3978968B" w14:textId="77777777" w:rsidR="00296CD0" w:rsidRPr="002D4BEF" w:rsidRDefault="00296CD0">
      <w:pPr>
        <w:jc w:val="both"/>
        <w:rPr>
          <w:color w:val="000000"/>
        </w:rPr>
      </w:pPr>
    </w:p>
    <w:p w14:paraId="62341C26" w14:textId="77777777" w:rsidR="00296CD0" w:rsidRPr="002D4BEF" w:rsidRDefault="00296CD0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</w:t>
      </w:r>
      <w:r w:rsidRPr="002D4BEF">
        <w:rPr>
          <w:rFonts w:hint="eastAsia"/>
          <w:b/>
          <w:color w:val="000000"/>
        </w:rPr>
        <w:t>rticle 47</w:t>
      </w:r>
    </w:p>
    <w:p w14:paraId="0428CCDA" w14:textId="77777777" w:rsidR="00296CD0" w:rsidRPr="002D4BEF" w:rsidRDefault="00296CD0">
      <w:pPr>
        <w:jc w:val="both"/>
        <w:rPr>
          <w:color w:val="000000"/>
        </w:rPr>
      </w:pPr>
      <w:r w:rsidRPr="002D4BEF">
        <w:rPr>
          <w:color w:val="000000"/>
        </w:rPr>
        <w:t>I</w:t>
      </w:r>
      <w:r w:rsidRPr="002D4BEF">
        <w:rPr>
          <w:rFonts w:hint="eastAsia"/>
          <w:color w:val="000000"/>
        </w:rPr>
        <w:t xml:space="preserve">f faculty members </w:t>
      </w:r>
      <w:r w:rsidRPr="002D4BEF">
        <w:rPr>
          <w:color w:val="000000"/>
        </w:rPr>
        <w:t>who</w:t>
      </w:r>
      <w:r w:rsidRPr="002D4BEF">
        <w:rPr>
          <w:rFonts w:hint="eastAsia"/>
          <w:color w:val="000000"/>
        </w:rPr>
        <w:t xml:space="preserve"> miss two or more weeks of classes</w:t>
      </w:r>
      <w:r w:rsidR="00EE6AD2" w:rsidRPr="002D4BEF">
        <w:rPr>
          <w:rFonts w:hint="eastAsia"/>
          <w:color w:val="000000"/>
        </w:rPr>
        <w:t xml:space="preserve"> without appl</w:t>
      </w:r>
      <w:r w:rsidR="009F51CD" w:rsidRPr="002D4BEF">
        <w:rPr>
          <w:color w:val="000000"/>
        </w:rPr>
        <w:t>ications</w:t>
      </w:r>
      <w:r w:rsidR="00EE6AD2" w:rsidRPr="002D4BEF">
        <w:rPr>
          <w:rFonts w:hint="eastAsia"/>
          <w:color w:val="000000"/>
        </w:rPr>
        <w:t xml:space="preserve"> for leave </w:t>
      </w:r>
      <w:r w:rsidR="00A653F2" w:rsidRPr="002D4BEF">
        <w:rPr>
          <w:color w:val="000000"/>
        </w:rPr>
        <w:t>or</w:t>
      </w:r>
      <w:r w:rsidR="00EE6AD2" w:rsidRPr="002D4BEF">
        <w:rPr>
          <w:rFonts w:hint="eastAsia"/>
          <w:color w:val="000000"/>
        </w:rPr>
        <w:t xml:space="preserve"> </w:t>
      </w:r>
      <w:r w:rsidR="00EE6AD2" w:rsidRPr="002D4BEF">
        <w:rPr>
          <w:color w:val="000000"/>
        </w:rPr>
        <w:t>just</w:t>
      </w:r>
      <w:r w:rsidR="00EE6AD2" w:rsidRPr="002D4BEF">
        <w:rPr>
          <w:rFonts w:hint="eastAsia"/>
          <w:color w:val="000000"/>
        </w:rPr>
        <w:t xml:space="preserve"> </w:t>
      </w:r>
      <w:r w:rsidR="00EE6AD2" w:rsidRPr="002D4BEF">
        <w:rPr>
          <w:color w:val="000000"/>
        </w:rPr>
        <w:t>cause</w:t>
      </w:r>
      <w:r w:rsidRPr="002D4BEF">
        <w:rPr>
          <w:rFonts w:hint="eastAsia"/>
          <w:color w:val="000000"/>
        </w:rPr>
        <w:t xml:space="preserve">, the </w:t>
      </w:r>
      <w:r w:rsidRPr="002D4BEF">
        <w:rPr>
          <w:color w:val="000000"/>
        </w:rPr>
        <w:t>corresponding</w:t>
      </w:r>
      <w:r w:rsidRPr="002D4BEF">
        <w:rPr>
          <w:rFonts w:hint="eastAsia"/>
          <w:color w:val="000000"/>
        </w:rPr>
        <w:t xml:space="preserve"> college</w:t>
      </w:r>
      <w:r w:rsidR="009F51CD" w:rsidRPr="002D4BEF">
        <w:rPr>
          <w:color w:val="000000"/>
        </w:rPr>
        <w:t>,</w:t>
      </w:r>
      <w:r w:rsidR="009F51CD" w:rsidRPr="002D4BEF">
        <w:rPr>
          <w:rFonts w:hint="eastAsia"/>
          <w:color w:val="000000"/>
        </w:rPr>
        <w:t xml:space="preserve"> </w:t>
      </w:r>
      <w:r w:rsidR="009F51CD" w:rsidRPr="002D4BEF">
        <w:rPr>
          <w:color w:val="000000"/>
        </w:rPr>
        <w:t>jointly with</w:t>
      </w:r>
      <w:r w:rsidR="009F51CD" w:rsidRPr="002D4BEF">
        <w:rPr>
          <w:rFonts w:hint="eastAsia"/>
          <w:color w:val="000000"/>
        </w:rPr>
        <w:t xml:space="preserve"> the Office of Academic Affairs</w:t>
      </w:r>
      <w:r w:rsidR="009F51CD" w:rsidRPr="002D4BEF">
        <w:rPr>
          <w:color w:val="000000"/>
        </w:rPr>
        <w:t xml:space="preserve">, </w:t>
      </w:r>
      <w:r w:rsidR="00EE6AD2" w:rsidRPr="002D4BEF">
        <w:rPr>
          <w:color w:val="000000"/>
        </w:rPr>
        <w:t xml:space="preserve">shall submit </w:t>
      </w:r>
      <w:r w:rsidR="00EE6AD2" w:rsidRPr="002D4BEF">
        <w:rPr>
          <w:rFonts w:hint="eastAsia"/>
          <w:color w:val="000000"/>
        </w:rPr>
        <w:t>a report</w:t>
      </w:r>
      <w:r w:rsidRPr="002D4BEF">
        <w:rPr>
          <w:rFonts w:hint="eastAsia"/>
          <w:color w:val="000000"/>
        </w:rPr>
        <w:t xml:space="preserve"> to the TKU President to </w:t>
      </w:r>
      <w:r w:rsidR="00D1143D" w:rsidRPr="002D4BEF">
        <w:rPr>
          <w:color w:val="000000"/>
          <w:lang w:val="en-AU"/>
        </w:rPr>
        <w:t>handle</w:t>
      </w:r>
      <w:r w:rsidRPr="002D4BEF">
        <w:rPr>
          <w:rFonts w:hint="eastAsia"/>
          <w:color w:val="000000"/>
        </w:rPr>
        <w:t xml:space="preserve"> the matter</w:t>
      </w:r>
      <w:r w:rsidR="00D1143D" w:rsidRPr="002D4BEF">
        <w:rPr>
          <w:color w:val="000000"/>
        </w:rPr>
        <w:t>.</w:t>
      </w:r>
    </w:p>
    <w:p w14:paraId="2C478204" w14:textId="77777777" w:rsidR="00D1143D" w:rsidRPr="002D4BEF" w:rsidRDefault="00D1143D">
      <w:pPr>
        <w:jc w:val="both"/>
        <w:rPr>
          <w:color w:val="000000"/>
        </w:rPr>
      </w:pPr>
    </w:p>
    <w:p w14:paraId="4E539D7B" w14:textId="77777777" w:rsidR="006E750F" w:rsidRPr="002D4BEF" w:rsidRDefault="006E750F">
      <w:pPr>
        <w:jc w:val="both"/>
        <w:rPr>
          <w:color w:val="000000"/>
        </w:rPr>
      </w:pPr>
    </w:p>
    <w:p w14:paraId="78CD6334" w14:textId="77777777" w:rsidR="00296CD0" w:rsidRPr="002D4BEF" w:rsidRDefault="00296CD0">
      <w:pPr>
        <w:jc w:val="both"/>
        <w:rPr>
          <w:b/>
          <w:color w:val="000000"/>
        </w:rPr>
      </w:pPr>
      <w:r w:rsidRPr="002D4BEF">
        <w:rPr>
          <w:b/>
          <w:color w:val="000000"/>
        </w:rPr>
        <w:t>C</w:t>
      </w:r>
      <w:r w:rsidRPr="002D4BEF">
        <w:rPr>
          <w:rFonts w:hint="eastAsia"/>
          <w:b/>
          <w:color w:val="000000"/>
        </w:rPr>
        <w:t xml:space="preserve">hapter 7 </w:t>
      </w:r>
      <w:r w:rsidRPr="002D4BEF">
        <w:rPr>
          <w:b/>
          <w:color w:val="000000"/>
        </w:rPr>
        <w:t>–</w:t>
      </w:r>
      <w:r w:rsidRPr="002D4BEF">
        <w:rPr>
          <w:rFonts w:hint="eastAsia"/>
          <w:b/>
          <w:color w:val="000000"/>
        </w:rPr>
        <w:t xml:space="preserve"> </w:t>
      </w:r>
      <w:r w:rsidRPr="002D4BEF">
        <w:rPr>
          <w:b/>
          <w:color w:val="000000"/>
        </w:rPr>
        <w:t>Promotion</w:t>
      </w:r>
    </w:p>
    <w:p w14:paraId="7A63B4D4" w14:textId="77777777" w:rsidR="002A184E" w:rsidRPr="002D4BEF" w:rsidRDefault="002A184E" w:rsidP="00296CD0">
      <w:pPr>
        <w:jc w:val="both"/>
        <w:rPr>
          <w:color w:val="000000"/>
        </w:rPr>
      </w:pPr>
    </w:p>
    <w:p w14:paraId="5E1D1B6E" w14:textId="77777777" w:rsidR="00296CD0" w:rsidRPr="002D4BEF" w:rsidRDefault="00296CD0" w:rsidP="00296CD0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</w:t>
      </w:r>
      <w:r w:rsidRPr="002D4BEF">
        <w:rPr>
          <w:rFonts w:hint="eastAsia"/>
          <w:b/>
          <w:color w:val="000000"/>
        </w:rPr>
        <w:t>rticle 48</w:t>
      </w:r>
    </w:p>
    <w:p w14:paraId="1DB232E4" w14:textId="77777777" w:rsidR="00296CD0" w:rsidRPr="002D4BEF" w:rsidRDefault="00296CD0" w:rsidP="00296CD0">
      <w:pPr>
        <w:jc w:val="both"/>
        <w:rPr>
          <w:color w:val="000000"/>
        </w:rPr>
      </w:pPr>
      <w:r w:rsidRPr="002D4BEF">
        <w:rPr>
          <w:color w:val="000000"/>
        </w:rPr>
        <w:t>F</w:t>
      </w:r>
      <w:r w:rsidRPr="002D4BEF">
        <w:rPr>
          <w:rFonts w:hint="eastAsia"/>
          <w:color w:val="000000"/>
        </w:rPr>
        <w:t xml:space="preserve">aculty members whose </w:t>
      </w:r>
      <w:r w:rsidRPr="002D4BEF">
        <w:rPr>
          <w:color w:val="000000"/>
        </w:rPr>
        <w:t>credentials</w:t>
      </w:r>
      <w:r w:rsidRPr="002D4BEF">
        <w:rPr>
          <w:rFonts w:hint="eastAsia"/>
          <w:color w:val="000000"/>
        </w:rPr>
        <w:t xml:space="preserve"> meet the criteria set forth for review of promotion </w:t>
      </w:r>
      <w:r w:rsidR="00D1143D" w:rsidRPr="002D4BEF">
        <w:rPr>
          <w:rFonts w:hint="eastAsia"/>
          <w:color w:val="000000"/>
        </w:rPr>
        <w:t xml:space="preserve">by </w:t>
      </w:r>
      <w:r w:rsidR="006E750F" w:rsidRPr="002D4BEF">
        <w:rPr>
          <w:color w:val="000000"/>
        </w:rPr>
        <w:t>MOE</w:t>
      </w:r>
      <w:r w:rsidR="00D1143D" w:rsidRPr="002D4BEF">
        <w:rPr>
          <w:color w:val="000000"/>
        </w:rPr>
        <w:t>,</w:t>
      </w:r>
      <w:r w:rsidR="005170D5" w:rsidRPr="002D4BEF">
        <w:rPr>
          <w:rFonts w:hint="eastAsia"/>
          <w:color w:val="000000"/>
        </w:rPr>
        <w:t xml:space="preserve"> whose </w:t>
      </w:r>
      <w:r w:rsidR="006E750F" w:rsidRPr="002D4BEF">
        <w:rPr>
          <w:color w:val="000000"/>
        </w:rPr>
        <w:t xml:space="preserve">teaching </w:t>
      </w:r>
      <w:r w:rsidR="005170D5" w:rsidRPr="002D4BEF">
        <w:rPr>
          <w:rFonts w:hint="eastAsia"/>
          <w:color w:val="000000"/>
        </w:rPr>
        <w:t>performance is assessed as outstanding</w:t>
      </w:r>
      <w:r w:rsidR="00D1143D" w:rsidRPr="002D4BEF">
        <w:rPr>
          <w:color w:val="000000"/>
        </w:rPr>
        <w:t>,</w:t>
      </w:r>
      <w:r w:rsidR="005170D5" w:rsidRPr="002D4BEF">
        <w:rPr>
          <w:rFonts w:hint="eastAsia"/>
          <w:color w:val="000000"/>
        </w:rPr>
        <w:t xml:space="preserve"> and who have previously released a </w:t>
      </w:r>
      <w:r w:rsidR="005170D5" w:rsidRPr="002D4BEF">
        <w:rPr>
          <w:color w:val="000000"/>
        </w:rPr>
        <w:t>specialized</w:t>
      </w:r>
      <w:r w:rsidR="005170D5" w:rsidRPr="002D4BEF">
        <w:rPr>
          <w:rFonts w:hint="eastAsia"/>
          <w:color w:val="000000"/>
        </w:rPr>
        <w:t xml:space="preserve"> academic publication, may apply for promotion.</w:t>
      </w:r>
    </w:p>
    <w:p w14:paraId="585705D4" w14:textId="77777777" w:rsidR="005170D5" w:rsidRPr="002D4BEF" w:rsidRDefault="005170D5" w:rsidP="00296CD0">
      <w:pPr>
        <w:jc w:val="both"/>
        <w:rPr>
          <w:rFonts w:eastAsia="DengXian"/>
          <w:color w:val="000000"/>
          <w:lang w:eastAsia="zh-CN"/>
        </w:rPr>
      </w:pPr>
    </w:p>
    <w:p w14:paraId="1D878E47" w14:textId="77777777" w:rsidR="005170D5" w:rsidRPr="002D4BEF" w:rsidRDefault="005170D5" w:rsidP="00296CD0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</w:t>
      </w:r>
      <w:r w:rsidRPr="002D4BEF">
        <w:rPr>
          <w:rFonts w:hint="eastAsia"/>
          <w:b/>
          <w:color w:val="000000"/>
        </w:rPr>
        <w:t xml:space="preserve">rticle 49 </w:t>
      </w:r>
    </w:p>
    <w:p w14:paraId="746A01B9" w14:textId="77777777" w:rsidR="005170D5" w:rsidRPr="002D4BEF" w:rsidRDefault="005170D5" w:rsidP="00296CD0">
      <w:pPr>
        <w:jc w:val="both"/>
        <w:rPr>
          <w:color w:val="000000"/>
        </w:rPr>
      </w:pPr>
      <w:r w:rsidRPr="002D4BEF">
        <w:rPr>
          <w:color w:val="000000"/>
        </w:rPr>
        <w:t>T</w:t>
      </w:r>
      <w:r w:rsidRPr="002D4BEF">
        <w:rPr>
          <w:rFonts w:hint="eastAsia"/>
          <w:color w:val="000000"/>
        </w:rPr>
        <w:t xml:space="preserve">he application, recommendation, and review </w:t>
      </w:r>
      <w:r w:rsidR="00A41065" w:rsidRPr="002D4BEF">
        <w:rPr>
          <w:rFonts w:eastAsia="DengXian"/>
          <w:color w:val="000000"/>
          <w:lang w:eastAsia="zh-CN"/>
        </w:rPr>
        <w:t xml:space="preserve">of promotion of full-time faculty members </w:t>
      </w:r>
      <w:r w:rsidRPr="002D4BEF">
        <w:rPr>
          <w:rFonts w:hint="eastAsia"/>
          <w:color w:val="000000"/>
        </w:rPr>
        <w:t>sh</w:t>
      </w:r>
      <w:r w:rsidR="00BB2D96" w:rsidRPr="002D4BEF">
        <w:rPr>
          <w:color w:val="000000"/>
        </w:rPr>
        <w:t>all</w:t>
      </w:r>
      <w:r w:rsidRPr="002D4BEF">
        <w:rPr>
          <w:rFonts w:hint="eastAsia"/>
          <w:color w:val="000000"/>
        </w:rPr>
        <w:t xml:space="preserve"> be carried out in accordance with the </w:t>
      </w:r>
      <w:r w:rsidRPr="002D4BEF">
        <w:rPr>
          <w:rFonts w:hint="eastAsia"/>
          <w:i/>
          <w:color w:val="000000"/>
        </w:rPr>
        <w:t>TKU Regulations</w:t>
      </w:r>
      <w:r w:rsidR="00E939B2" w:rsidRPr="002D4BEF">
        <w:rPr>
          <w:i/>
          <w:color w:val="000000"/>
        </w:rPr>
        <w:t xml:space="preserve"> on</w:t>
      </w:r>
      <w:r w:rsidRPr="002D4BEF">
        <w:rPr>
          <w:rFonts w:hint="eastAsia"/>
          <w:i/>
          <w:color w:val="000000"/>
        </w:rPr>
        <w:t xml:space="preserve"> Faculty Promotion</w:t>
      </w:r>
      <w:r w:rsidRPr="002D4BEF">
        <w:rPr>
          <w:rFonts w:hint="eastAsia"/>
          <w:color w:val="000000"/>
        </w:rPr>
        <w:t>.</w:t>
      </w:r>
    </w:p>
    <w:p w14:paraId="21D0FE6F" w14:textId="77777777" w:rsidR="005170D5" w:rsidRPr="002D4BEF" w:rsidRDefault="005170D5" w:rsidP="00296CD0">
      <w:pPr>
        <w:jc w:val="both"/>
        <w:rPr>
          <w:color w:val="000000"/>
        </w:rPr>
      </w:pPr>
    </w:p>
    <w:p w14:paraId="69BDB546" w14:textId="77777777" w:rsidR="005170D5" w:rsidRPr="002D4BEF" w:rsidRDefault="005170D5" w:rsidP="00296CD0">
      <w:pPr>
        <w:jc w:val="both"/>
        <w:rPr>
          <w:b/>
          <w:color w:val="000000"/>
        </w:rPr>
      </w:pPr>
      <w:r w:rsidRPr="002D4BEF">
        <w:rPr>
          <w:b/>
          <w:color w:val="000000"/>
        </w:rPr>
        <w:t>A</w:t>
      </w:r>
      <w:r w:rsidRPr="002D4BEF">
        <w:rPr>
          <w:rFonts w:hint="eastAsia"/>
          <w:b/>
          <w:color w:val="000000"/>
        </w:rPr>
        <w:t>rticle 50</w:t>
      </w:r>
    </w:p>
    <w:p w14:paraId="2DE02D2D" w14:textId="77777777" w:rsidR="005170D5" w:rsidRPr="002D4BEF" w:rsidRDefault="005170D5" w:rsidP="00296CD0">
      <w:pPr>
        <w:jc w:val="both"/>
        <w:rPr>
          <w:color w:val="000000"/>
        </w:rPr>
      </w:pPr>
      <w:r w:rsidRPr="002D4BEF">
        <w:rPr>
          <w:color w:val="000000"/>
        </w:rPr>
        <w:t>A</w:t>
      </w:r>
      <w:r w:rsidRPr="002D4BEF">
        <w:rPr>
          <w:rFonts w:hint="eastAsia"/>
          <w:color w:val="000000"/>
        </w:rPr>
        <w:t>fter being approved by the TKU President</w:t>
      </w:r>
      <w:r w:rsidR="00A41065" w:rsidRPr="002D4BEF">
        <w:rPr>
          <w:color w:val="000000"/>
        </w:rPr>
        <w:t xml:space="preserve"> following the procedure of promotion</w:t>
      </w:r>
      <w:r w:rsidRPr="002D4BEF">
        <w:rPr>
          <w:rFonts w:hint="eastAsia"/>
          <w:color w:val="000000"/>
        </w:rPr>
        <w:t>, the application</w:t>
      </w:r>
      <w:r w:rsidR="00A41065" w:rsidRPr="002D4BEF">
        <w:rPr>
          <w:color w:val="000000"/>
        </w:rPr>
        <w:t xml:space="preserve"> for promotion</w:t>
      </w:r>
      <w:r w:rsidRPr="002D4BEF">
        <w:rPr>
          <w:rFonts w:hint="eastAsia"/>
          <w:color w:val="000000"/>
        </w:rPr>
        <w:t xml:space="preserve"> is then submitted to MOE. The date on which </w:t>
      </w:r>
      <w:r w:rsidR="00A41065" w:rsidRPr="002D4BEF">
        <w:rPr>
          <w:color w:val="000000"/>
        </w:rPr>
        <w:t>the</w:t>
      </w:r>
      <w:r w:rsidRPr="002D4BEF">
        <w:rPr>
          <w:rFonts w:hint="eastAsia"/>
          <w:color w:val="000000"/>
        </w:rPr>
        <w:t xml:space="preserve"> application is passed by the MOE</w:t>
      </w:r>
      <w:r w:rsidR="00A41065" w:rsidRPr="002D4BEF">
        <w:rPr>
          <w:rFonts w:hint="eastAsia"/>
          <w:color w:val="000000"/>
        </w:rPr>
        <w:t xml:space="preserve"> </w:t>
      </w:r>
      <w:r w:rsidR="00A41065" w:rsidRPr="002D4BEF">
        <w:rPr>
          <w:color w:val="000000"/>
        </w:rPr>
        <w:t xml:space="preserve">shall be the </w:t>
      </w:r>
      <w:r w:rsidR="00A41065" w:rsidRPr="002D4BEF">
        <w:rPr>
          <w:rFonts w:hint="eastAsia"/>
          <w:color w:val="000000"/>
        </w:rPr>
        <w:t xml:space="preserve">faculty </w:t>
      </w:r>
      <w:r w:rsidR="00A41065" w:rsidRPr="002D4BEF">
        <w:rPr>
          <w:color w:val="000000"/>
        </w:rPr>
        <w:t>member’s</w:t>
      </w:r>
      <w:r w:rsidR="00A41065" w:rsidRPr="002D4BEF">
        <w:rPr>
          <w:rFonts w:hint="eastAsia"/>
          <w:color w:val="000000"/>
        </w:rPr>
        <w:t xml:space="preserve"> date of promotion</w:t>
      </w:r>
      <w:r w:rsidRPr="002D4BEF">
        <w:rPr>
          <w:rFonts w:hint="eastAsia"/>
          <w:color w:val="000000"/>
        </w:rPr>
        <w:t>.</w:t>
      </w:r>
    </w:p>
    <w:p w14:paraId="0C31DCA9" w14:textId="77777777" w:rsidR="005170D5" w:rsidRPr="002D4BEF" w:rsidRDefault="005170D5" w:rsidP="00296CD0">
      <w:pPr>
        <w:jc w:val="both"/>
        <w:rPr>
          <w:color w:val="000000"/>
        </w:rPr>
      </w:pPr>
    </w:p>
    <w:p w14:paraId="6FEAF38B" w14:textId="77777777" w:rsidR="005170D5" w:rsidRPr="002D4BEF" w:rsidRDefault="005170D5" w:rsidP="00296CD0">
      <w:pPr>
        <w:jc w:val="both"/>
        <w:rPr>
          <w:b/>
          <w:color w:val="000000"/>
        </w:rPr>
      </w:pPr>
      <w:r w:rsidRPr="002D4BEF">
        <w:rPr>
          <w:rFonts w:hint="eastAsia"/>
          <w:b/>
          <w:color w:val="000000"/>
        </w:rPr>
        <w:t>Article 51</w:t>
      </w:r>
    </w:p>
    <w:p w14:paraId="238E0586" w14:textId="77777777" w:rsidR="005170D5" w:rsidRPr="006C34C2" w:rsidRDefault="002A184E" w:rsidP="002A184E">
      <w:pPr>
        <w:jc w:val="both"/>
        <w:rPr>
          <w:color w:val="000000"/>
        </w:rPr>
      </w:pPr>
      <w:r w:rsidRPr="002D4BEF">
        <w:rPr>
          <w:color w:val="000000"/>
        </w:rPr>
        <w:t>Th</w:t>
      </w:r>
      <w:r w:rsidR="00A41065" w:rsidRPr="002D4BEF">
        <w:rPr>
          <w:color w:val="000000"/>
        </w:rPr>
        <w:t>e</w:t>
      </w:r>
      <w:r w:rsidRPr="002D4BEF">
        <w:rPr>
          <w:color w:val="000000"/>
        </w:rPr>
        <w:t xml:space="preserve"> </w:t>
      </w:r>
      <w:r w:rsidR="00A41065" w:rsidRPr="002D4BEF">
        <w:rPr>
          <w:color w:val="000000"/>
        </w:rPr>
        <w:t>R</w:t>
      </w:r>
      <w:r w:rsidRPr="002D4BEF">
        <w:rPr>
          <w:color w:val="000000"/>
        </w:rPr>
        <w:t>egulations take effect on the date of its publication after being passed in TKU administrative affairs meeting</w:t>
      </w:r>
      <w:r w:rsidR="00A41065" w:rsidRPr="002D4BEF">
        <w:rPr>
          <w:color w:val="000000"/>
        </w:rPr>
        <w:t xml:space="preserve"> unless the </w:t>
      </w:r>
      <w:r w:rsidR="00D367B7" w:rsidRPr="002D4BEF">
        <w:rPr>
          <w:color w:val="000000"/>
        </w:rPr>
        <w:t xml:space="preserve">date of enforcement is stipulated </w:t>
      </w:r>
      <w:r w:rsidR="00D54C39" w:rsidRPr="002D4BEF">
        <w:rPr>
          <w:color w:val="000000"/>
        </w:rPr>
        <w:t>separately</w:t>
      </w:r>
      <w:r w:rsidRPr="002D4BEF">
        <w:rPr>
          <w:color w:val="000000"/>
        </w:rPr>
        <w:t>. The same applies to any later amendments made.</w:t>
      </w:r>
    </w:p>
    <w:sectPr w:rsidR="005170D5" w:rsidRPr="006C34C2" w:rsidSect="008523FB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C41EA" w14:textId="77777777" w:rsidR="006A0702" w:rsidRDefault="006A0702" w:rsidP="009443F0">
      <w:r>
        <w:separator/>
      </w:r>
    </w:p>
  </w:endnote>
  <w:endnote w:type="continuationSeparator" w:id="0">
    <w:p w14:paraId="1FAA30C4" w14:textId="77777777" w:rsidR="006A0702" w:rsidRDefault="006A0702" w:rsidP="0094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3DF0" w14:textId="77777777" w:rsidR="00FF4AE7" w:rsidRDefault="00FF4AE7" w:rsidP="00E2152B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31B6D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0E3A6" w14:textId="77777777" w:rsidR="006A0702" w:rsidRDefault="006A0702" w:rsidP="009443F0">
      <w:r>
        <w:separator/>
      </w:r>
    </w:p>
  </w:footnote>
  <w:footnote w:type="continuationSeparator" w:id="0">
    <w:p w14:paraId="45B13BD1" w14:textId="77777777" w:rsidR="006A0702" w:rsidRDefault="006A0702" w:rsidP="0094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72EA" w14:textId="77777777" w:rsidR="00FF4AE7" w:rsidRPr="00E6002B" w:rsidRDefault="00FF4AE7">
    <w:pPr>
      <w:pStyle w:val="a3"/>
      <w:rPr>
        <w:lang w:val="en-US"/>
      </w:rPr>
    </w:pPr>
    <w:r>
      <w:rPr>
        <w:lang w:val="en-US"/>
      </w:rPr>
      <w:t>[4-4]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0FBE"/>
    <w:multiLevelType w:val="hybridMultilevel"/>
    <w:tmpl w:val="6B82EC60"/>
    <w:lvl w:ilvl="0" w:tplc="21984B7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D75181"/>
    <w:multiLevelType w:val="hybridMultilevel"/>
    <w:tmpl w:val="94B09CC0"/>
    <w:lvl w:ilvl="0" w:tplc="452C0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BB4CC5"/>
    <w:multiLevelType w:val="hybridMultilevel"/>
    <w:tmpl w:val="FD5AF2FC"/>
    <w:lvl w:ilvl="0" w:tplc="62920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06775C"/>
    <w:multiLevelType w:val="hybridMultilevel"/>
    <w:tmpl w:val="5E7C2BC2"/>
    <w:lvl w:ilvl="0" w:tplc="797AC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5D2660"/>
    <w:multiLevelType w:val="hybridMultilevel"/>
    <w:tmpl w:val="58A8B474"/>
    <w:lvl w:ilvl="0" w:tplc="BE02DC7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4A086D"/>
    <w:multiLevelType w:val="hybridMultilevel"/>
    <w:tmpl w:val="76AAE14E"/>
    <w:lvl w:ilvl="0" w:tplc="6F64D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>
      <o:colormru v:ext="edit" colors="#c7ed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6C"/>
    <w:rsid w:val="00001033"/>
    <w:rsid w:val="0000337C"/>
    <w:rsid w:val="00004EB3"/>
    <w:rsid w:val="000052DE"/>
    <w:rsid w:val="0000631B"/>
    <w:rsid w:val="0001089F"/>
    <w:rsid w:val="00011135"/>
    <w:rsid w:val="00011C21"/>
    <w:rsid w:val="0001469A"/>
    <w:rsid w:val="00020135"/>
    <w:rsid w:val="000215B1"/>
    <w:rsid w:val="00021C2D"/>
    <w:rsid w:val="0002344D"/>
    <w:rsid w:val="0002397C"/>
    <w:rsid w:val="00024287"/>
    <w:rsid w:val="000243D9"/>
    <w:rsid w:val="00025339"/>
    <w:rsid w:val="00025469"/>
    <w:rsid w:val="00026394"/>
    <w:rsid w:val="00030A09"/>
    <w:rsid w:val="00030BB4"/>
    <w:rsid w:val="000317B4"/>
    <w:rsid w:val="00032276"/>
    <w:rsid w:val="00032EF2"/>
    <w:rsid w:val="00033439"/>
    <w:rsid w:val="00033668"/>
    <w:rsid w:val="00033E6C"/>
    <w:rsid w:val="000356A4"/>
    <w:rsid w:val="00035ECD"/>
    <w:rsid w:val="0003648B"/>
    <w:rsid w:val="00037038"/>
    <w:rsid w:val="000374B0"/>
    <w:rsid w:val="00037A4B"/>
    <w:rsid w:val="00041613"/>
    <w:rsid w:val="00043030"/>
    <w:rsid w:val="00043102"/>
    <w:rsid w:val="000432F2"/>
    <w:rsid w:val="00043773"/>
    <w:rsid w:val="00043A28"/>
    <w:rsid w:val="000441CA"/>
    <w:rsid w:val="00045466"/>
    <w:rsid w:val="00046061"/>
    <w:rsid w:val="00047D75"/>
    <w:rsid w:val="00050EEB"/>
    <w:rsid w:val="00051948"/>
    <w:rsid w:val="00052163"/>
    <w:rsid w:val="000524E8"/>
    <w:rsid w:val="00053E2E"/>
    <w:rsid w:val="00054F52"/>
    <w:rsid w:val="00055576"/>
    <w:rsid w:val="00055D18"/>
    <w:rsid w:val="00057F22"/>
    <w:rsid w:val="0006131C"/>
    <w:rsid w:val="00062B25"/>
    <w:rsid w:val="00062DF4"/>
    <w:rsid w:val="00063F32"/>
    <w:rsid w:val="00064898"/>
    <w:rsid w:val="0006598D"/>
    <w:rsid w:val="00070A7E"/>
    <w:rsid w:val="00071B3B"/>
    <w:rsid w:val="000728C2"/>
    <w:rsid w:val="00073189"/>
    <w:rsid w:val="000732CC"/>
    <w:rsid w:val="00075308"/>
    <w:rsid w:val="000765CE"/>
    <w:rsid w:val="00076808"/>
    <w:rsid w:val="00077104"/>
    <w:rsid w:val="00077771"/>
    <w:rsid w:val="000800F4"/>
    <w:rsid w:val="00081CBD"/>
    <w:rsid w:val="00081D19"/>
    <w:rsid w:val="00082606"/>
    <w:rsid w:val="0008514F"/>
    <w:rsid w:val="00090DBE"/>
    <w:rsid w:val="000912E4"/>
    <w:rsid w:val="00091C82"/>
    <w:rsid w:val="00091CFD"/>
    <w:rsid w:val="00093125"/>
    <w:rsid w:val="00094775"/>
    <w:rsid w:val="00095BAF"/>
    <w:rsid w:val="00096098"/>
    <w:rsid w:val="00096E15"/>
    <w:rsid w:val="000972C1"/>
    <w:rsid w:val="00097EC7"/>
    <w:rsid w:val="000A577B"/>
    <w:rsid w:val="000A59B9"/>
    <w:rsid w:val="000A74DE"/>
    <w:rsid w:val="000B1A4E"/>
    <w:rsid w:val="000B1C4B"/>
    <w:rsid w:val="000B2287"/>
    <w:rsid w:val="000B2E77"/>
    <w:rsid w:val="000B3C9C"/>
    <w:rsid w:val="000B441D"/>
    <w:rsid w:val="000B4610"/>
    <w:rsid w:val="000B46C1"/>
    <w:rsid w:val="000B55AB"/>
    <w:rsid w:val="000B5E1A"/>
    <w:rsid w:val="000B7411"/>
    <w:rsid w:val="000C013B"/>
    <w:rsid w:val="000C06AA"/>
    <w:rsid w:val="000C0916"/>
    <w:rsid w:val="000C0E3D"/>
    <w:rsid w:val="000C0F64"/>
    <w:rsid w:val="000C1ED9"/>
    <w:rsid w:val="000C2A23"/>
    <w:rsid w:val="000C309A"/>
    <w:rsid w:val="000C3F14"/>
    <w:rsid w:val="000C4173"/>
    <w:rsid w:val="000C45E6"/>
    <w:rsid w:val="000C4A2E"/>
    <w:rsid w:val="000C532D"/>
    <w:rsid w:val="000C5535"/>
    <w:rsid w:val="000C6CAE"/>
    <w:rsid w:val="000C6D22"/>
    <w:rsid w:val="000D00AD"/>
    <w:rsid w:val="000D065E"/>
    <w:rsid w:val="000D27D1"/>
    <w:rsid w:val="000D2BF5"/>
    <w:rsid w:val="000D3062"/>
    <w:rsid w:val="000D3108"/>
    <w:rsid w:val="000D34F8"/>
    <w:rsid w:val="000D38DD"/>
    <w:rsid w:val="000D4832"/>
    <w:rsid w:val="000D51E2"/>
    <w:rsid w:val="000D6788"/>
    <w:rsid w:val="000D7064"/>
    <w:rsid w:val="000D7C02"/>
    <w:rsid w:val="000E040E"/>
    <w:rsid w:val="000E1FC3"/>
    <w:rsid w:val="000E25B2"/>
    <w:rsid w:val="000E3E4B"/>
    <w:rsid w:val="000E58EA"/>
    <w:rsid w:val="000E591C"/>
    <w:rsid w:val="000E5F8C"/>
    <w:rsid w:val="000E60F3"/>
    <w:rsid w:val="000E641A"/>
    <w:rsid w:val="000E6CA0"/>
    <w:rsid w:val="000F017C"/>
    <w:rsid w:val="000F13D4"/>
    <w:rsid w:val="000F211D"/>
    <w:rsid w:val="000F355B"/>
    <w:rsid w:val="000F367F"/>
    <w:rsid w:val="000F3D11"/>
    <w:rsid w:val="000F3E52"/>
    <w:rsid w:val="000F4452"/>
    <w:rsid w:val="000F4A67"/>
    <w:rsid w:val="000F51E1"/>
    <w:rsid w:val="000F5979"/>
    <w:rsid w:val="000F69AB"/>
    <w:rsid w:val="000F6AD3"/>
    <w:rsid w:val="000F7363"/>
    <w:rsid w:val="0010051D"/>
    <w:rsid w:val="00101781"/>
    <w:rsid w:val="00101833"/>
    <w:rsid w:val="00101BA3"/>
    <w:rsid w:val="0010345A"/>
    <w:rsid w:val="00103654"/>
    <w:rsid w:val="00103C26"/>
    <w:rsid w:val="0010484E"/>
    <w:rsid w:val="00104B5F"/>
    <w:rsid w:val="0010542A"/>
    <w:rsid w:val="0010585B"/>
    <w:rsid w:val="00105F1E"/>
    <w:rsid w:val="001065DE"/>
    <w:rsid w:val="00110C19"/>
    <w:rsid w:val="00111B22"/>
    <w:rsid w:val="0011434B"/>
    <w:rsid w:val="00114812"/>
    <w:rsid w:val="00114A53"/>
    <w:rsid w:val="00114FEB"/>
    <w:rsid w:val="0011574E"/>
    <w:rsid w:val="00116A2D"/>
    <w:rsid w:val="00116A9C"/>
    <w:rsid w:val="00120003"/>
    <w:rsid w:val="001202BA"/>
    <w:rsid w:val="00120BDF"/>
    <w:rsid w:val="00120ECB"/>
    <w:rsid w:val="001214D7"/>
    <w:rsid w:val="001251BF"/>
    <w:rsid w:val="001264A8"/>
    <w:rsid w:val="00126DF2"/>
    <w:rsid w:val="00126ED9"/>
    <w:rsid w:val="001270BB"/>
    <w:rsid w:val="001274CB"/>
    <w:rsid w:val="00131B6D"/>
    <w:rsid w:val="001335B0"/>
    <w:rsid w:val="00133847"/>
    <w:rsid w:val="001360C2"/>
    <w:rsid w:val="00136AA5"/>
    <w:rsid w:val="00136C6C"/>
    <w:rsid w:val="00136FCF"/>
    <w:rsid w:val="00137BE8"/>
    <w:rsid w:val="00140110"/>
    <w:rsid w:val="00140122"/>
    <w:rsid w:val="00140DF3"/>
    <w:rsid w:val="0014192D"/>
    <w:rsid w:val="00141BD4"/>
    <w:rsid w:val="00141D47"/>
    <w:rsid w:val="001426F3"/>
    <w:rsid w:val="001428E3"/>
    <w:rsid w:val="00142A09"/>
    <w:rsid w:val="0014347E"/>
    <w:rsid w:val="00150254"/>
    <w:rsid w:val="00150E66"/>
    <w:rsid w:val="001514F5"/>
    <w:rsid w:val="001524D8"/>
    <w:rsid w:val="001535C6"/>
    <w:rsid w:val="00154235"/>
    <w:rsid w:val="0015480E"/>
    <w:rsid w:val="00155B7D"/>
    <w:rsid w:val="00156DA8"/>
    <w:rsid w:val="001574A0"/>
    <w:rsid w:val="00160A5D"/>
    <w:rsid w:val="0016146D"/>
    <w:rsid w:val="001635E5"/>
    <w:rsid w:val="00163E4D"/>
    <w:rsid w:val="00164B97"/>
    <w:rsid w:val="00167971"/>
    <w:rsid w:val="00171358"/>
    <w:rsid w:val="00171582"/>
    <w:rsid w:val="00171DD0"/>
    <w:rsid w:val="00173582"/>
    <w:rsid w:val="001736CA"/>
    <w:rsid w:val="001736CC"/>
    <w:rsid w:val="00173C71"/>
    <w:rsid w:val="00174C77"/>
    <w:rsid w:val="0017588F"/>
    <w:rsid w:val="00176B36"/>
    <w:rsid w:val="00176FB0"/>
    <w:rsid w:val="00177F6B"/>
    <w:rsid w:val="001815E4"/>
    <w:rsid w:val="001817D6"/>
    <w:rsid w:val="0018346F"/>
    <w:rsid w:val="00183D35"/>
    <w:rsid w:val="00183FB4"/>
    <w:rsid w:val="00186ED2"/>
    <w:rsid w:val="00191732"/>
    <w:rsid w:val="0019223B"/>
    <w:rsid w:val="00192C2D"/>
    <w:rsid w:val="0019367F"/>
    <w:rsid w:val="00193CFD"/>
    <w:rsid w:val="00194002"/>
    <w:rsid w:val="001948EB"/>
    <w:rsid w:val="00194D9D"/>
    <w:rsid w:val="001956BB"/>
    <w:rsid w:val="001A40DE"/>
    <w:rsid w:val="001A4870"/>
    <w:rsid w:val="001A5E47"/>
    <w:rsid w:val="001A791F"/>
    <w:rsid w:val="001B4F00"/>
    <w:rsid w:val="001C17EB"/>
    <w:rsid w:val="001C1BE6"/>
    <w:rsid w:val="001C2C3D"/>
    <w:rsid w:val="001C4E5D"/>
    <w:rsid w:val="001C5EB9"/>
    <w:rsid w:val="001C66F4"/>
    <w:rsid w:val="001C696D"/>
    <w:rsid w:val="001D1DC9"/>
    <w:rsid w:val="001D382F"/>
    <w:rsid w:val="001D3C4C"/>
    <w:rsid w:val="001D3FDF"/>
    <w:rsid w:val="001D48EB"/>
    <w:rsid w:val="001D6109"/>
    <w:rsid w:val="001D666A"/>
    <w:rsid w:val="001D669E"/>
    <w:rsid w:val="001D7724"/>
    <w:rsid w:val="001D7771"/>
    <w:rsid w:val="001D7F93"/>
    <w:rsid w:val="001D7FA2"/>
    <w:rsid w:val="001E0438"/>
    <w:rsid w:val="001E1A26"/>
    <w:rsid w:val="001E1D14"/>
    <w:rsid w:val="001E1DCF"/>
    <w:rsid w:val="001E2F96"/>
    <w:rsid w:val="001E493F"/>
    <w:rsid w:val="001E570A"/>
    <w:rsid w:val="001E5DAD"/>
    <w:rsid w:val="001E6E0B"/>
    <w:rsid w:val="001E6EEA"/>
    <w:rsid w:val="001F0231"/>
    <w:rsid w:val="001F0FCB"/>
    <w:rsid w:val="001F1E0C"/>
    <w:rsid w:val="001F2785"/>
    <w:rsid w:val="001F36F4"/>
    <w:rsid w:val="001F43F3"/>
    <w:rsid w:val="001F4544"/>
    <w:rsid w:val="001F5A9D"/>
    <w:rsid w:val="001F6E50"/>
    <w:rsid w:val="001F725B"/>
    <w:rsid w:val="001F7CCB"/>
    <w:rsid w:val="001F7D78"/>
    <w:rsid w:val="002009C0"/>
    <w:rsid w:val="00201392"/>
    <w:rsid w:val="002022A1"/>
    <w:rsid w:val="00202D5B"/>
    <w:rsid w:val="00202FC7"/>
    <w:rsid w:val="00206BA7"/>
    <w:rsid w:val="00213FD4"/>
    <w:rsid w:val="002159F5"/>
    <w:rsid w:val="00215D80"/>
    <w:rsid w:val="00216509"/>
    <w:rsid w:val="00220295"/>
    <w:rsid w:val="00220EBC"/>
    <w:rsid w:val="00221261"/>
    <w:rsid w:val="00222133"/>
    <w:rsid w:val="002230E7"/>
    <w:rsid w:val="00223F68"/>
    <w:rsid w:val="00224563"/>
    <w:rsid w:val="00224BA1"/>
    <w:rsid w:val="002257BC"/>
    <w:rsid w:val="002260B5"/>
    <w:rsid w:val="002262B2"/>
    <w:rsid w:val="00227406"/>
    <w:rsid w:val="00230F3F"/>
    <w:rsid w:val="00231D70"/>
    <w:rsid w:val="0023325D"/>
    <w:rsid w:val="002336BD"/>
    <w:rsid w:val="0023523E"/>
    <w:rsid w:val="00236211"/>
    <w:rsid w:val="00236F72"/>
    <w:rsid w:val="0023709B"/>
    <w:rsid w:val="0024205D"/>
    <w:rsid w:val="002422B8"/>
    <w:rsid w:val="002431C3"/>
    <w:rsid w:val="00244C6A"/>
    <w:rsid w:val="00244C97"/>
    <w:rsid w:val="002453C1"/>
    <w:rsid w:val="00246317"/>
    <w:rsid w:val="0024657A"/>
    <w:rsid w:val="00247105"/>
    <w:rsid w:val="00247454"/>
    <w:rsid w:val="00250DE1"/>
    <w:rsid w:val="00251879"/>
    <w:rsid w:val="00253B84"/>
    <w:rsid w:val="00253BF0"/>
    <w:rsid w:val="002541AB"/>
    <w:rsid w:val="0025578A"/>
    <w:rsid w:val="00255F41"/>
    <w:rsid w:val="00256510"/>
    <w:rsid w:val="00256B7E"/>
    <w:rsid w:val="00257301"/>
    <w:rsid w:val="0025753C"/>
    <w:rsid w:val="002608B9"/>
    <w:rsid w:val="00260A91"/>
    <w:rsid w:val="00261040"/>
    <w:rsid w:val="0026250B"/>
    <w:rsid w:val="00263076"/>
    <w:rsid w:val="00263ECF"/>
    <w:rsid w:val="002640B7"/>
    <w:rsid w:val="0026430D"/>
    <w:rsid w:val="00264B25"/>
    <w:rsid w:val="0026532B"/>
    <w:rsid w:val="002660DA"/>
    <w:rsid w:val="0026665A"/>
    <w:rsid w:val="00271509"/>
    <w:rsid w:val="00271641"/>
    <w:rsid w:val="00273031"/>
    <w:rsid w:val="00273DC5"/>
    <w:rsid w:val="00275304"/>
    <w:rsid w:val="00276CFF"/>
    <w:rsid w:val="00277699"/>
    <w:rsid w:val="00280B65"/>
    <w:rsid w:val="002812D6"/>
    <w:rsid w:val="00281E26"/>
    <w:rsid w:val="0028267A"/>
    <w:rsid w:val="00285755"/>
    <w:rsid w:val="00285BD5"/>
    <w:rsid w:val="002864E3"/>
    <w:rsid w:val="00290073"/>
    <w:rsid w:val="002901FF"/>
    <w:rsid w:val="002905C1"/>
    <w:rsid w:val="002929A3"/>
    <w:rsid w:val="002944FB"/>
    <w:rsid w:val="00295F5F"/>
    <w:rsid w:val="00296290"/>
    <w:rsid w:val="00296CD0"/>
    <w:rsid w:val="00297BBB"/>
    <w:rsid w:val="002A09BE"/>
    <w:rsid w:val="002A13AD"/>
    <w:rsid w:val="002A184E"/>
    <w:rsid w:val="002A1D87"/>
    <w:rsid w:val="002A1EE0"/>
    <w:rsid w:val="002A2832"/>
    <w:rsid w:val="002A3515"/>
    <w:rsid w:val="002A43EB"/>
    <w:rsid w:val="002A5556"/>
    <w:rsid w:val="002A58C0"/>
    <w:rsid w:val="002A5BDD"/>
    <w:rsid w:val="002A6C2A"/>
    <w:rsid w:val="002A704D"/>
    <w:rsid w:val="002A73A0"/>
    <w:rsid w:val="002B0901"/>
    <w:rsid w:val="002B1C33"/>
    <w:rsid w:val="002B228D"/>
    <w:rsid w:val="002B4E3D"/>
    <w:rsid w:val="002B5750"/>
    <w:rsid w:val="002B66A4"/>
    <w:rsid w:val="002B67EF"/>
    <w:rsid w:val="002B768F"/>
    <w:rsid w:val="002C11A7"/>
    <w:rsid w:val="002C42BD"/>
    <w:rsid w:val="002C496A"/>
    <w:rsid w:val="002C52F8"/>
    <w:rsid w:val="002C5A9E"/>
    <w:rsid w:val="002C7D27"/>
    <w:rsid w:val="002D142D"/>
    <w:rsid w:val="002D36F6"/>
    <w:rsid w:val="002D387E"/>
    <w:rsid w:val="002D4685"/>
    <w:rsid w:val="002D4BEF"/>
    <w:rsid w:val="002E25C4"/>
    <w:rsid w:val="002E27A9"/>
    <w:rsid w:val="002E3733"/>
    <w:rsid w:val="002E4BF1"/>
    <w:rsid w:val="002E5F1C"/>
    <w:rsid w:val="002E6172"/>
    <w:rsid w:val="002E70F0"/>
    <w:rsid w:val="002E7EAD"/>
    <w:rsid w:val="002F0C76"/>
    <w:rsid w:val="002F0F09"/>
    <w:rsid w:val="002F1A08"/>
    <w:rsid w:val="002F1EDD"/>
    <w:rsid w:val="002F2D59"/>
    <w:rsid w:val="002F5370"/>
    <w:rsid w:val="002F6856"/>
    <w:rsid w:val="003020F4"/>
    <w:rsid w:val="003027DE"/>
    <w:rsid w:val="003038F4"/>
    <w:rsid w:val="00305AD9"/>
    <w:rsid w:val="003061CF"/>
    <w:rsid w:val="00307B43"/>
    <w:rsid w:val="00311DE3"/>
    <w:rsid w:val="0031289D"/>
    <w:rsid w:val="00315605"/>
    <w:rsid w:val="00315CCE"/>
    <w:rsid w:val="003162C6"/>
    <w:rsid w:val="00316D9C"/>
    <w:rsid w:val="003228DF"/>
    <w:rsid w:val="0032369B"/>
    <w:rsid w:val="0032410E"/>
    <w:rsid w:val="003241BC"/>
    <w:rsid w:val="0032426F"/>
    <w:rsid w:val="0032713F"/>
    <w:rsid w:val="00327C18"/>
    <w:rsid w:val="0033329A"/>
    <w:rsid w:val="003350F9"/>
    <w:rsid w:val="003369D6"/>
    <w:rsid w:val="00337EA1"/>
    <w:rsid w:val="0034055A"/>
    <w:rsid w:val="003423D2"/>
    <w:rsid w:val="00342B15"/>
    <w:rsid w:val="00342B7C"/>
    <w:rsid w:val="00342C77"/>
    <w:rsid w:val="00343D24"/>
    <w:rsid w:val="00344CA2"/>
    <w:rsid w:val="00344E56"/>
    <w:rsid w:val="00346247"/>
    <w:rsid w:val="003466FE"/>
    <w:rsid w:val="0034682F"/>
    <w:rsid w:val="00347C4C"/>
    <w:rsid w:val="00354284"/>
    <w:rsid w:val="00354A94"/>
    <w:rsid w:val="00356146"/>
    <w:rsid w:val="003572C7"/>
    <w:rsid w:val="00357AFF"/>
    <w:rsid w:val="00360E9A"/>
    <w:rsid w:val="00361E7B"/>
    <w:rsid w:val="00361E91"/>
    <w:rsid w:val="0036236B"/>
    <w:rsid w:val="00362AF9"/>
    <w:rsid w:val="003662BF"/>
    <w:rsid w:val="00370EA2"/>
    <w:rsid w:val="003723E0"/>
    <w:rsid w:val="00372B1D"/>
    <w:rsid w:val="00372C10"/>
    <w:rsid w:val="00372E97"/>
    <w:rsid w:val="0037303E"/>
    <w:rsid w:val="00373040"/>
    <w:rsid w:val="00373C9F"/>
    <w:rsid w:val="003741C6"/>
    <w:rsid w:val="00376AF8"/>
    <w:rsid w:val="00380225"/>
    <w:rsid w:val="003802AA"/>
    <w:rsid w:val="003805C6"/>
    <w:rsid w:val="00380FB7"/>
    <w:rsid w:val="003816CA"/>
    <w:rsid w:val="00381D56"/>
    <w:rsid w:val="00384A30"/>
    <w:rsid w:val="00385413"/>
    <w:rsid w:val="00385B7A"/>
    <w:rsid w:val="00386E8D"/>
    <w:rsid w:val="00386F5F"/>
    <w:rsid w:val="00390991"/>
    <w:rsid w:val="0039173D"/>
    <w:rsid w:val="003922F4"/>
    <w:rsid w:val="00392565"/>
    <w:rsid w:val="003936AB"/>
    <w:rsid w:val="00396227"/>
    <w:rsid w:val="003975EE"/>
    <w:rsid w:val="003979D9"/>
    <w:rsid w:val="00397BBB"/>
    <w:rsid w:val="003A0599"/>
    <w:rsid w:val="003A1A21"/>
    <w:rsid w:val="003A1DAE"/>
    <w:rsid w:val="003A2701"/>
    <w:rsid w:val="003A32FE"/>
    <w:rsid w:val="003A5E16"/>
    <w:rsid w:val="003A6482"/>
    <w:rsid w:val="003B093E"/>
    <w:rsid w:val="003B0EAD"/>
    <w:rsid w:val="003B2723"/>
    <w:rsid w:val="003B4139"/>
    <w:rsid w:val="003B4CF8"/>
    <w:rsid w:val="003B56B1"/>
    <w:rsid w:val="003B7A0E"/>
    <w:rsid w:val="003C00D2"/>
    <w:rsid w:val="003C1794"/>
    <w:rsid w:val="003C2AF2"/>
    <w:rsid w:val="003C3842"/>
    <w:rsid w:val="003C412D"/>
    <w:rsid w:val="003C6517"/>
    <w:rsid w:val="003C6671"/>
    <w:rsid w:val="003D0826"/>
    <w:rsid w:val="003D15A3"/>
    <w:rsid w:val="003D3BC0"/>
    <w:rsid w:val="003D3F0F"/>
    <w:rsid w:val="003D4A70"/>
    <w:rsid w:val="003D50D9"/>
    <w:rsid w:val="003D52E2"/>
    <w:rsid w:val="003D5AD0"/>
    <w:rsid w:val="003D5DFB"/>
    <w:rsid w:val="003D64B1"/>
    <w:rsid w:val="003D7B11"/>
    <w:rsid w:val="003E3092"/>
    <w:rsid w:val="003E34D5"/>
    <w:rsid w:val="003E3706"/>
    <w:rsid w:val="003E3F75"/>
    <w:rsid w:val="003E4344"/>
    <w:rsid w:val="003E4382"/>
    <w:rsid w:val="003E4551"/>
    <w:rsid w:val="003E4F2F"/>
    <w:rsid w:val="003E57A8"/>
    <w:rsid w:val="003E57AB"/>
    <w:rsid w:val="003E62BE"/>
    <w:rsid w:val="003E69BA"/>
    <w:rsid w:val="003E6BAC"/>
    <w:rsid w:val="003F0CE7"/>
    <w:rsid w:val="003F1474"/>
    <w:rsid w:val="003F2982"/>
    <w:rsid w:val="003F3CFD"/>
    <w:rsid w:val="003F41B8"/>
    <w:rsid w:val="003F7248"/>
    <w:rsid w:val="003F7561"/>
    <w:rsid w:val="003F7F55"/>
    <w:rsid w:val="00400BB9"/>
    <w:rsid w:val="00400F9A"/>
    <w:rsid w:val="00401390"/>
    <w:rsid w:val="00401F9C"/>
    <w:rsid w:val="00405845"/>
    <w:rsid w:val="00405D83"/>
    <w:rsid w:val="004061A4"/>
    <w:rsid w:val="0040635C"/>
    <w:rsid w:val="00406516"/>
    <w:rsid w:val="0040691C"/>
    <w:rsid w:val="00406BFC"/>
    <w:rsid w:val="00412ACC"/>
    <w:rsid w:val="00412C88"/>
    <w:rsid w:val="00415448"/>
    <w:rsid w:val="004156D1"/>
    <w:rsid w:val="0041799F"/>
    <w:rsid w:val="00423A82"/>
    <w:rsid w:val="00425027"/>
    <w:rsid w:val="0042547A"/>
    <w:rsid w:val="004260A9"/>
    <w:rsid w:val="0042612F"/>
    <w:rsid w:val="00426C3C"/>
    <w:rsid w:val="00427724"/>
    <w:rsid w:val="00427FD8"/>
    <w:rsid w:val="00430533"/>
    <w:rsid w:val="00430CCE"/>
    <w:rsid w:val="00432724"/>
    <w:rsid w:val="00432FF7"/>
    <w:rsid w:val="0043467E"/>
    <w:rsid w:val="00435EA0"/>
    <w:rsid w:val="00436A83"/>
    <w:rsid w:val="00436CD8"/>
    <w:rsid w:val="00441023"/>
    <w:rsid w:val="004433AB"/>
    <w:rsid w:val="004436C1"/>
    <w:rsid w:val="00445E81"/>
    <w:rsid w:val="00446924"/>
    <w:rsid w:val="00446F36"/>
    <w:rsid w:val="00450BCC"/>
    <w:rsid w:val="0045145D"/>
    <w:rsid w:val="00452C96"/>
    <w:rsid w:val="0045467B"/>
    <w:rsid w:val="00454A2E"/>
    <w:rsid w:val="004556DD"/>
    <w:rsid w:val="00455BA9"/>
    <w:rsid w:val="004563A8"/>
    <w:rsid w:val="00457064"/>
    <w:rsid w:val="00457CCB"/>
    <w:rsid w:val="00461057"/>
    <w:rsid w:val="00461FE1"/>
    <w:rsid w:val="00462580"/>
    <w:rsid w:val="00462AE4"/>
    <w:rsid w:val="0046383E"/>
    <w:rsid w:val="00463EDC"/>
    <w:rsid w:val="004645CF"/>
    <w:rsid w:val="00465DB7"/>
    <w:rsid w:val="00466199"/>
    <w:rsid w:val="0046678E"/>
    <w:rsid w:val="00467C26"/>
    <w:rsid w:val="00470BFD"/>
    <w:rsid w:val="004713CB"/>
    <w:rsid w:val="00472898"/>
    <w:rsid w:val="00472EDF"/>
    <w:rsid w:val="00473011"/>
    <w:rsid w:val="004747C5"/>
    <w:rsid w:val="00475273"/>
    <w:rsid w:val="004764D3"/>
    <w:rsid w:val="00477868"/>
    <w:rsid w:val="00477C0E"/>
    <w:rsid w:val="00481CAA"/>
    <w:rsid w:val="00483F6D"/>
    <w:rsid w:val="00484038"/>
    <w:rsid w:val="004850E8"/>
    <w:rsid w:val="00485523"/>
    <w:rsid w:val="00486306"/>
    <w:rsid w:val="00486384"/>
    <w:rsid w:val="00486FD4"/>
    <w:rsid w:val="00487202"/>
    <w:rsid w:val="00490CF6"/>
    <w:rsid w:val="004916EC"/>
    <w:rsid w:val="00491A30"/>
    <w:rsid w:val="00491FBD"/>
    <w:rsid w:val="00493505"/>
    <w:rsid w:val="0049680F"/>
    <w:rsid w:val="004969D7"/>
    <w:rsid w:val="0049791F"/>
    <w:rsid w:val="00497C20"/>
    <w:rsid w:val="004A11A1"/>
    <w:rsid w:val="004A306A"/>
    <w:rsid w:val="004A31ED"/>
    <w:rsid w:val="004A4639"/>
    <w:rsid w:val="004A4ADF"/>
    <w:rsid w:val="004A597B"/>
    <w:rsid w:val="004A6058"/>
    <w:rsid w:val="004A6171"/>
    <w:rsid w:val="004A624D"/>
    <w:rsid w:val="004B0FBB"/>
    <w:rsid w:val="004B1484"/>
    <w:rsid w:val="004B63E9"/>
    <w:rsid w:val="004B6B3A"/>
    <w:rsid w:val="004C087C"/>
    <w:rsid w:val="004C197A"/>
    <w:rsid w:val="004C2109"/>
    <w:rsid w:val="004C35FC"/>
    <w:rsid w:val="004C42CE"/>
    <w:rsid w:val="004C6092"/>
    <w:rsid w:val="004C76B8"/>
    <w:rsid w:val="004C7792"/>
    <w:rsid w:val="004D11D8"/>
    <w:rsid w:val="004D4834"/>
    <w:rsid w:val="004D5366"/>
    <w:rsid w:val="004D5796"/>
    <w:rsid w:val="004D7604"/>
    <w:rsid w:val="004E10BF"/>
    <w:rsid w:val="004E14C2"/>
    <w:rsid w:val="004E40B1"/>
    <w:rsid w:val="004E5635"/>
    <w:rsid w:val="004E5F9B"/>
    <w:rsid w:val="004E72E8"/>
    <w:rsid w:val="004E7426"/>
    <w:rsid w:val="004F12B9"/>
    <w:rsid w:val="004F244F"/>
    <w:rsid w:val="004F2C00"/>
    <w:rsid w:val="004F4072"/>
    <w:rsid w:val="004F5360"/>
    <w:rsid w:val="004F6E6A"/>
    <w:rsid w:val="004F6ED1"/>
    <w:rsid w:val="004F6F4E"/>
    <w:rsid w:val="004F7C2F"/>
    <w:rsid w:val="004F7E99"/>
    <w:rsid w:val="005003BA"/>
    <w:rsid w:val="005014B1"/>
    <w:rsid w:val="0050223E"/>
    <w:rsid w:val="005025B4"/>
    <w:rsid w:val="00502827"/>
    <w:rsid w:val="00502A5B"/>
    <w:rsid w:val="00503561"/>
    <w:rsid w:val="00503752"/>
    <w:rsid w:val="005046BA"/>
    <w:rsid w:val="00505517"/>
    <w:rsid w:val="005055E7"/>
    <w:rsid w:val="005072A9"/>
    <w:rsid w:val="00507D46"/>
    <w:rsid w:val="00507DB0"/>
    <w:rsid w:val="00511202"/>
    <w:rsid w:val="00511B32"/>
    <w:rsid w:val="00512BE9"/>
    <w:rsid w:val="005136A6"/>
    <w:rsid w:val="00513D6B"/>
    <w:rsid w:val="0051408F"/>
    <w:rsid w:val="0051435A"/>
    <w:rsid w:val="0051454E"/>
    <w:rsid w:val="00514F78"/>
    <w:rsid w:val="00514F91"/>
    <w:rsid w:val="00516816"/>
    <w:rsid w:val="005170D5"/>
    <w:rsid w:val="00520159"/>
    <w:rsid w:val="00521127"/>
    <w:rsid w:val="005211AA"/>
    <w:rsid w:val="00521882"/>
    <w:rsid w:val="00521975"/>
    <w:rsid w:val="00524C82"/>
    <w:rsid w:val="00527EC2"/>
    <w:rsid w:val="00531295"/>
    <w:rsid w:val="005317AA"/>
    <w:rsid w:val="00532323"/>
    <w:rsid w:val="00533F79"/>
    <w:rsid w:val="0053788A"/>
    <w:rsid w:val="00537EEF"/>
    <w:rsid w:val="00540447"/>
    <w:rsid w:val="00543CBF"/>
    <w:rsid w:val="00547944"/>
    <w:rsid w:val="00547A2D"/>
    <w:rsid w:val="00547EB4"/>
    <w:rsid w:val="005512BD"/>
    <w:rsid w:val="00551937"/>
    <w:rsid w:val="00553D41"/>
    <w:rsid w:val="0055401F"/>
    <w:rsid w:val="0055556E"/>
    <w:rsid w:val="00555952"/>
    <w:rsid w:val="0055605F"/>
    <w:rsid w:val="00557200"/>
    <w:rsid w:val="00557A35"/>
    <w:rsid w:val="0056150E"/>
    <w:rsid w:val="00562896"/>
    <w:rsid w:val="005632B6"/>
    <w:rsid w:val="005634CB"/>
    <w:rsid w:val="005656E0"/>
    <w:rsid w:val="00565E38"/>
    <w:rsid w:val="0056629D"/>
    <w:rsid w:val="00566369"/>
    <w:rsid w:val="00567D24"/>
    <w:rsid w:val="00570846"/>
    <w:rsid w:val="005708F4"/>
    <w:rsid w:val="00570A53"/>
    <w:rsid w:val="00570E9B"/>
    <w:rsid w:val="00571303"/>
    <w:rsid w:val="005736B1"/>
    <w:rsid w:val="00573889"/>
    <w:rsid w:val="00573B76"/>
    <w:rsid w:val="0057491F"/>
    <w:rsid w:val="00575B27"/>
    <w:rsid w:val="0058003B"/>
    <w:rsid w:val="00580E43"/>
    <w:rsid w:val="00582E54"/>
    <w:rsid w:val="005842AB"/>
    <w:rsid w:val="00585B23"/>
    <w:rsid w:val="00586507"/>
    <w:rsid w:val="00586610"/>
    <w:rsid w:val="00586879"/>
    <w:rsid w:val="00587F80"/>
    <w:rsid w:val="005933A0"/>
    <w:rsid w:val="005934B2"/>
    <w:rsid w:val="00593D08"/>
    <w:rsid w:val="00593D76"/>
    <w:rsid w:val="0059425B"/>
    <w:rsid w:val="00594A66"/>
    <w:rsid w:val="00594D0E"/>
    <w:rsid w:val="0059598E"/>
    <w:rsid w:val="00595B5A"/>
    <w:rsid w:val="005972A3"/>
    <w:rsid w:val="005A2B45"/>
    <w:rsid w:val="005A3145"/>
    <w:rsid w:val="005A3FC4"/>
    <w:rsid w:val="005A45D5"/>
    <w:rsid w:val="005A55FB"/>
    <w:rsid w:val="005A6D27"/>
    <w:rsid w:val="005A7B51"/>
    <w:rsid w:val="005B0610"/>
    <w:rsid w:val="005B0CDE"/>
    <w:rsid w:val="005B1315"/>
    <w:rsid w:val="005B137F"/>
    <w:rsid w:val="005B3F98"/>
    <w:rsid w:val="005B5399"/>
    <w:rsid w:val="005B74B2"/>
    <w:rsid w:val="005B74F4"/>
    <w:rsid w:val="005B760A"/>
    <w:rsid w:val="005C0AF7"/>
    <w:rsid w:val="005C0F15"/>
    <w:rsid w:val="005C3FD4"/>
    <w:rsid w:val="005C5C63"/>
    <w:rsid w:val="005C6944"/>
    <w:rsid w:val="005C7695"/>
    <w:rsid w:val="005D0412"/>
    <w:rsid w:val="005D0A1F"/>
    <w:rsid w:val="005D0AB6"/>
    <w:rsid w:val="005D138F"/>
    <w:rsid w:val="005D1398"/>
    <w:rsid w:val="005D23A7"/>
    <w:rsid w:val="005D2B57"/>
    <w:rsid w:val="005D497A"/>
    <w:rsid w:val="005D51BE"/>
    <w:rsid w:val="005D5B61"/>
    <w:rsid w:val="005D69BE"/>
    <w:rsid w:val="005E08F9"/>
    <w:rsid w:val="005E0C9C"/>
    <w:rsid w:val="005E15C8"/>
    <w:rsid w:val="005E36AC"/>
    <w:rsid w:val="005E5778"/>
    <w:rsid w:val="005F1660"/>
    <w:rsid w:val="005F2685"/>
    <w:rsid w:val="005F3081"/>
    <w:rsid w:val="005F3BED"/>
    <w:rsid w:val="005F3EBA"/>
    <w:rsid w:val="005F4880"/>
    <w:rsid w:val="005F4C8E"/>
    <w:rsid w:val="005F576F"/>
    <w:rsid w:val="005F57B3"/>
    <w:rsid w:val="006014E8"/>
    <w:rsid w:val="0060250D"/>
    <w:rsid w:val="00603142"/>
    <w:rsid w:val="00603C55"/>
    <w:rsid w:val="00605D15"/>
    <w:rsid w:val="00607054"/>
    <w:rsid w:val="0060776F"/>
    <w:rsid w:val="00613415"/>
    <w:rsid w:val="006152E8"/>
    <w:rsid w:val="00615856"/>
    <w:rsid w:val="00615AC9"/>
    <w:rsid w:val="00615D39"/>
    <w:rsid w:val="00615ED5"/>
    <w:rsid w:val="00616009"/>
    <w:rsid w:val="006163DE"/>
    <w:rsid w:val="00616CCC"/>
    <w:rsid w:val="0061778E"/>
    <w:rsid w:val="00617AA7"/>
    <w:rsid w:val="006210F8"/>
    <w:rsid w:val="0062263D"/>
    <w:rsid w:val="00622BE6"/>
    <w:rsid w:val="006235C7"/>
    <w:rsid w:val="006241E2"/>
    <w:rsid w:val="00625807"/>
    <w:rsid w:val="0062617D"/>
    <w:rsid w:val="006267EE"/>
    <w:rsid w:val="00626A1A"/>
    <w:rsid w:val="00627A2E"/>
    <w:rsid w:val="00631BC1"/>
    <w:rsid w:val="0063209B"/>
    <w:rsid w:val="00632909"/>
    <w:rsid w:val="00634F56"/>
    <w:rsid w:val="00635023"/>
    <w:rsid w:val="00635DEC"/>
    <w:rsid w:val="006365C4"/>
    <w:rsid w:val="0063697D"/>
    <w:rsid w:val="00637EB6"/>
    <w:rsid w:val="00640090"/>
    <w:rsid w:val="00640AB3"/>
    <w:rsid w:val="006410FB"/>
    <w:rsid w:val="00642348"/>
    <w:rsid w:val="0064274B"/>
    <w:rsid w:val="00644BAF"/>
    <w:rsid w:val="00647984"/>
    <w:rsid w:val="00651577"/>
    <w:rsid w:val="00652E27"/>
    <w:rsid w:val="00653B08"/>
    <w:rsid w:val="00654013"/>
    <w:rsid w:val="00654F4A"/>
    <w:rsid w:val="00655C77"/>
    <w:rsid w:val="00655F60"/>
    <w:rsid w:val="00656A59"/>
    <w:rsid w:val="00657D6B"/>
    <w:rsid w:val="00661652"/>
    <w:rsid w:val="00661F9E"/>
    <w:rsid w:val="00662173"/>
    <w:rsid w:val="006630E3"/>
    <w:rsid w:val="00663B02"/>
    <w:rsid w:val="006658A1"/>
    <w:rsid w:val="00667013"/>
    <w:rsid w:val="0067009A"/>
    <w:rsid w:val="00672116"/>
    <w:rsid w:val="00672DA7"/>
    <w:rsid w:val="00673249"/>
    <w:rsid w:val="006746C0"/>
    <w:rsid w:val="00674B40"/>
    <w:rsid w:val="0067562F"/>
    <w:rsid w:val="00675CBE"/>
    <w:rsid w:val="0067607D"/>
    <w:rsid w:val="00676D52"/>
    <w:rsid w:val="0067768F"/>
    <w:rsid w:val="006779A7"/>
    <w:rsid w:val="00680E36"/>
    <w:rsid w:val="00683A60"/>
    <w:rsid w:val="00684477"/>
    <w:rsid w:val="006868F9"/>
    <w:rsid w:val="00686F65"/>
    <w:rsid w:val="006875ED"/>
    <w:rsid w:val="0069096F"/>
    <w:rsid w:val="00691074"/>
    <w:rsid w:val="00694F02"/>
    <w:rsid w:val="006964D6"/>
    <w:rsid w:val="00696B75"/>
    <w:rsid w:val="0069708B"/>
    <w:rsid w:val="00697095"/>
    <w:rsid w:val="006970B5"/>
    <w:rsid w:val="00697CDB"/>
    <w:rsid w:val="006A05A7"/>
    <w:rsid w:val="006A0702"/>
    <w:rsid w:val="006A098D"/>
    <w:rsid w:val="006A0D50"/>
    <w:rsid w:val="006A1A62"/>
    <w:rsid w:val="006A1D77"/>
    <w:rsid w:val="006A2F97"/>
    <w:rsid w:val="006A4B8E"/>
    <w:rsid w:val="006A6748"/>
    <w:rsid w:val="006A6AAD"/>
    <w:rsid w:val="006A7AB4"/>
    <w:rsid w:val="006B1907"/>
    <w:rsid w:val="006B38A7"/>
    <w:rsid w:val="006B3A38"/>
    <w:rsid w:val="006B3F1E"/>
    <w:rsid w:val="006B70E9"/>
    <w:rsid w:val="006B77AB"/>
    <w:rsid w:val="006C03A7"/>
    <w:rsid w:val="006C0440"/>
    <w:rsid w:val="006C1139"/>
    <w:rsid w:val="006C151B"/>
    <w:rsid w:val="006C1A88"/>
    <w:rsid w:val="006C2B3F"/>
    <w:rsid w:val="006C30CA"/>
    <w:rsid w:val="006C34C2"/>
    <w:rsid w:val="006C3619"/>
    <w:rsid w:val="006C3E7C"/>
    <w:rsid w:val="006C4437"/>
    <w:rsid w:val="006C45DA"/>
    <w:rsid w:val="006C518A"/>
    <w:rsid w:val="006C62D0"/>
    <w:rsid w:val="006C6668"/>
    <w:rsid w:val="006C681D"/>
    <w:rsid w:val="006C7B7C"/>
    <w:rsid w:val="006D05F7"/>
    <w:rsid w:val="006D2079"/>
    <w:rsid w:val="006D280D"/>
    <w:rsid w:val="006D468D"/>
    <w:rsid w:val="006D4D0E"/>
    <w:rsid w:val="006D4F7B"/>
    <w:rsid w:val="006D55B6"/>
    <w:rsid w:val="006D6138"/>
    <w:rsid w:val="006E05E5"/>
    <w:rsid w:val="006E46BF"/>
    <w:rsid w:val="006E57EC"/>
    <w:rsid w:val="006E5976"/>
    <w:rsid w:val="006E6262"/>
    <w:rsid w:val="006E718C"/>
    <w:rsid w:val="006E750F"/>
    <w:rsid w:val="006F09B3"/>
    <w:rsid w:val="006F2425"/>
    <w:rsid w:val="006F4DDC"/>
    <w:rsid w:val="006F5D66"/>
    <w:rsid w:val="006F7300"/>
    <w:rsid w:val="00701AED"/>
    <w:rsid w:val="00702529"/>
    <w:rsid w:val="00703282"/>
    <w:rsid w:val="00703939"/>
    <w:rsid w:val="00705036"/>
    <w:rsid w:val="00705A12"/>
    <w:rsid w:val="00706B01"/>
    <w:rsid w:val="00710BF7"/>
    <w:rsid w:val="007112D7"/>
    <w:rsid w:val="00711C80"/>
    <w:rsid w:val="007122B0"/>
    <w:rsid w:val="00712943"/>
    <w:rsid w:val="007133E9"/>
    <w:rsid w:val="007137C0"/>
    <w:rsid w:val="007137EC"/>
    <w:rsid w:val="00714D47"/>
    <w:rsid w:val="00715458"/>
    <w:rsid w:val="00715799"/>
    <w:rsid w:val="00716112"/>
    <w:rsid w:val="0071635E"/>
    <w:rsid w:val="00716541"/>
    <w:rsid w:val="00716CDE"/>
    <w:rsid w:val="00717D15"/>
    <w:rsid w:val="00721FB6"/>
    <w:rsid w:val="00723DFA"/>
    <w:rsid w:val="00724BCC"/>
    <w:rsid w:val="00725CCD"/>
    <w:rsid w:val="00725EEC"/>
    <w:rsid w:val="00726734"/>
    <w:rsid w:val="00726984"/>
    <w:rsid w:val="0072779D"/>
    <w:rsid w:val="00731203"/>
    <w:rsid w:val="0073134D"/>
    <w:rsid w:val="0073386C"/>
    <w:rsid w:val="00734030"/>
    <w:rsid w:val="007350AF"/>
    <w:rsid w:val="00735218"/>
    <w:rsid w:val="00735F77"/>
    <w:rsid w:val="007366B5"/>
    <w:rsid w:val="0073692E"/>
    <w:rsid w:val="007374F2"/>
    <w:rsid w:val="00741097"/>
    <w:rsid w:val="00741599"/>
    <w:rsid w:val="00741AC9"/>
    <w:rsid w:val="00741B4D"/>
    <w:rsid w:val="00741B6C"/>
    <w:rsid w:val="00742D44"/>
    <w:rsid w:val="00743229"/>
    <w:rsid w:val="007433A1"/>
    <w:rsid w:val="0074443D"/>
    <w:rsid w:val="00746016"/>
    <w:rsid w:val="007466CE"/>
    <w:rsid w:val="00746853"/>
    <w:rsid w:val="00746A07"/>
    <w:rsid w:val="007505B8"/>
    <w:rsid w:val="00751B0C"/>
    <w:rsid w:val="00753A5A"/>
    <w:rsid w:val="00753AA8"/>
    <w:rsid w:val="007547A6"/>
    <w:rsid w:val="0075660D"/>
    <w:rsid w:val="00756A0A"/>
    <w:rsid w:val="00760135"/>
    <w:rsid w:val="00761218"/>
    <w:rsid w:val="00762314"/>
    <w:rsid w:val="00762E91"/>
    <w:rsid w:val="0076335B"/>
    <w:rsid w:val="007646BE"/>
    <w:rsid w:val="00764B66"/>
    <w:rsid w:val="007665F5"/>
    <w:rsid w:val="0076788A"/>
    <w:rsid w:val="00767A89"/>
    <w:rsid w:val="00767B44"/>
    <w:rsid w:val="00767F54"/>
    <w:rsid w:val="00770067"/>
    <w:rsid w:val="007704C6"/>
    <w:rsid w:val="00771B8F"/>
    <w:rsid w:val="00771EF5"/>
    <w:rsid w:val="007727B1"/>
    <w:rsid w:val="00773CBD"/>
    <w:rsid w:val="00774270"/>
    <w:rsid w:val="007744CC"/>
    <w:rsid w:val="007775D3"/>
    <w:rsid w:val="007777F0"/>
    <w:rsid w:val="00777CA8"/>
    <w:rsid w:val="00780260"/>
    <w:rsid w:val="00781464"/>
    <w:rsid w:val="0078188C"/>
    <w:rsid w:val="00781A78"/>
    <w:rsid w:val="00782102"/>
    <w:rsid w:val="00782399"/>
    <w:rsid w:val="007826C4"/>
    <w:rsid w:val="00784249"/>
    <w:rsid w:val="00785EC7"/>
    <w:rsid w:val="0079014E"/>
    <w:rsid w:val="00790FAB"/>
    <w:rsid w:val="00792AA6"/>
    <w:rsid w:val="00793429"/>
    <w:rsid w:val="0079343B"/>
    <w:rsid w:val="007945C3"/>
    <w:rsid w:val="00795779"/>
    <w:rsid w:val="00795797"/>
    <w:rsid w:val="00795D6F"/>
    <w:rsid w:val="00797F4D"/>
    <w:rsid w:val="007A0659"/>
    <w:rsid w:val="007A0F22"/>
    <w:rsid w:val="007A3DB6"/>
    <w:rsid w:val="007A663B"/>
    <w:rsid w:val="007A699A"/>
    <w:rsid w:val="007A779A"/>
    <w:rsid w:val="007A7EF2"/>
    <w:rsid w:val="007A7EF4"/>
    <w:rsid w:val="007B086C"/>
    <w:rsid w:val="007B1E2C"/>
    <w:rsid w:val="007B5105"/>
    <w:rsid w:val="007B6016"/>
    <w:rsid w:val="007B6C5E"/>
    <w:rsid w:val="007B755B"/>
    <w:rsid w:val="007B7BF3"/>
    <w:rsid w:val="007B7E38"/>
    <w:rsid w:val="007C02FA"/>
    <w:rsid w:val="007C0781"/>
    <w:rsid w:val="007C1507"/>
    <w:rsid w:val="007C17EC"/>
    <w:rsid w:val="007C201C"/>
    <w:rsid w:val="007C20C3"/>
    <w:rsid w:val="007C39E3"/>
    <w:rsid w:val="007C4409"/>
    <w:rsid w:val="007C5469"/>
    <w:rsid w:val="007C548F"/>
    <w:rsid w:val="007C55A6"/>
    <w:rsid w:val="007C5643"/>
    <w:rsid w:val="007C57C2"/>
    <w:rsid w:val="007C6628"/>
    <w:rsid w:val="007C7070"/>
    <w:rsid w:val="007D3E49"/>
    <w:rsid w:val="007D75C8"/>
    <w:rsid w:val="007D785B"/>
    <w:rsid w:val="007D7C19"/>
    <w:rsid w:val="007E23F9"/>
    <w:rsid w:val="007E26C3"/>
    <w:rsid w:val="007E2A38"/>
    <w:rsid w:val="007E2AC7"/>
    <w:rsid w:val="007E3147"/>
    <w:rsid w:val="007E325F"/>
    <w:rsid w:val="007E36D1"/>
    <w:rsid w:val="007E37E1"/>
    <w:rsid w:val="007E4A2B"/>
    <w:rsid w:val="007E4CD0"/>
    <w:rsid w:val="007E4E08"/>
    <w:rsid w:val="007E5980"/>
    <w:rsid w:val="007E5E32"/>
    <w:rsid w:val="007E63AD"/>
    <w:rsid w:val="007E6CD5"/>
    <w:rsid w:val="007E7444"/>
    <w:rsid w:val="007E7445"/>
    <w:rsid w:val="007F215D"/>
    <w:rsid w:val="007F31ED"/>
    <w:rsid w:val="007F510C"/>
    <w:rsid w:val="007F597E"/>
    <w:rsid w:val="007F60A5"/>
    <w:rsid w:val="007F7A8C"/>
    <w:rsid w:val="00800D22"/>
    <w:rsid w:val="00801409"/>
    <w:rsid w:val="00802171"/>
    <w:rsid w:val="008037CF"/>
    <w:rsid w:val="008038B6"/>
    <w:rsid w:val="00804493"/>
    <w:rsid w:val="008064B7"/>
    <w:rsid w:val="008070FA"/>
    <w:rsid w:val="008071E8"/>
    <w:rsid w:val="0080789C"/>
    <w:rsid w:val="00810046"/>
    <w:rsid w:val="0081144A"/>
    <w:rsid w:val="00811A69"/>
    <w:rsid w:val="00811ACB"/>
    <w:rsid w:val="008121E3"/>
    <w:rsid w:val="00815465"/>
    <w:rsid w:val="008162A6"/>
    <w:rsid w:val="00816F71"/>
    <w:rsid w:val="00820A12"/>
    <w:rsid w:val="008217C0"/>
    <w:rsid w:val="00821890"/>
    <w:rsid w:val="008221E2"/>
    <w:rsid w:val="00824D5E"/>
    <w:rsid w:val="008260C0"/>
    <w:rsid w:val="008272F5"/>
    <w:rsid w:val="00827E37"/>
    <w:rsid w:val="00830FEC"/>
    <w:rsid w:val="008317B5"/>
    <w:rsid w:val="0083216B"/>
    <w:rsid w:val="008322C7"/>
    <w:rsid w:val="00832934"/>
    <w:rsid w:val="00834E22"/>
    <w:rsid w:val="00840858"/>
    <w:rsid w:val="00841C3D"/>
    <w:rsid w:val="00841F7E"/>
    <w:rsid w:val="00844180"/>
    <w:rsid w:val="008446D6"/>
    <w:rsid w:val="00845FFA"/>
    <w:rsid w:val="00846602"/>
    <w:rsid w:val="00847280"/>
    <w:rsid w:val="00850870"/>
    <w:rsid w:val="00851C56"/>
    <w:rsid w:val="008523FB"/>
    <w:rsid w:val="00853240"/>
    <w:rsid w:val="00853574"/>
    <w:rsid w:val="00855AEB"/>
    <w:rsid w:val="008572F9"/>
    <w:rsid w:val="00857699"/>
    <w:rsid w:val="008578AB"/>
    <w:rsid w:val="00862171"/>
    <w:rsid w:val="00862C76"/>
    <w:rsid w:val="00862D3D"/>
    <w:rsid w:val="0086384D"/>
    <w:rsid w:val="00867865"/>
    <w:rsid w:val="00870CE0"/>
    <w:rsid w:val="00871A90"/>
    <w:rsid w:val="00873C46"/>
    <w:rsid w:val="00874545"/>
    <w:rsid w:val="00876E97"/>
    <w:rsid w:val="00877D17"/>
    <w:rsid w:val="008812EB"/>
    <w:rsid w:val="00881996"/>
    <w:rsid w:val="008837FA"/>
    <w:rsid w:val="00884537"/>
    <w:rsid w:val="0088481E"/>
    <w:rsid w:val="00887D06"/>
    <w:rsid w:val="00887EBC"/>
    <w:rsid w:val="00890C67"/>
    <w:rsid w:val="00892C78"/>
    <w:rsid w:val="008937A7"/>
    <w:rsid w:val="00893CF4"/>
    <w:rsid w:val="00894FCF"/>
    <w:rsid w:val="00895B6C"/>
    <w:rsid w:val="00895BCB"/>
    <w:rsid w:val="00895EE1"/>
    <w:rsid w:val="0089732C"/>
    <w:rsid w:val="008A07F5"/>
    <w:rsid w:val="008A3C3A"/>
    <w:rsid w:val="008A4D47"/>
    <w:rsid w:val="008A4E0B"/>
    <w:rsid w:val="008A5362"/>
    <w:rsid w:val="008A760C"/>
    <w:rsid w:val="008B06C5"/>
    <w:rsid w:val="008B1592"/>
    <w:rsid w:val="008B1C95"/>
    <w:rsid w:val="008B1F97"/>
    <w:rsid w:val="008B2A3C"/>
    <w:rsid w:val="008B348C"/>
    <w:rsid w:val="008B436E"/>
    <w:rsid w:val="008B5122"/>
    <w:rsid w:val="008B63B8"/>
    <w:rsid w:val="008B63DE"/>
    <w:rsid w:val="008B6465"/>
    <w:rsid w:val="008C1ACD"/>
    <w:rsid w:val="008C454A"/>
    <w:rsid w:val="008C4959"/>
    <w:rsid w:val="008C6FBC"/>
    <w:rsid w:val="008C6FF2"/>
    <w:rsid w:val="008C78AA"/>
    <w:rsid w:val="008D072B"/>
    <w:rsid w:val="008D196D"/>
    <w:rsid w:val="008D2233"/>
    <w:rsid w:val="008D3A65"/>
    <w:rsid w:val="008D445D"/>
    <w:rsid w:val="008D4ACE"/>
    <w:rsid w:val="008D5FAC"/>
    <w:rsid w:val="008D794C"/>
    <w:rsid w:val="008D79ED"/>
    <w:rsid w:val="008D7D80"/>
    <w:rsid w:val="008E1F6D"/>
    <w:rsid w:val="008E2011"/>
    <w:rsid w:val="008E345A"/>
    <w:rsid w:val="008E3CE9"/>
    <w:rsid w:val="008E3F95"/>
    <w:rsid w:val="008E42AA"/>
    <w:rsid w:val="008E507E"/>
    <w:rsid w:val="008E5F0C"/>
    <w:rsid w:val="008F010B"/>
    <w:rsid w:val="008F0D27"/>
    <w:rsid w:val="008F1493"/>
    <w:rsid w:val="008F1EF0"/>
    <w:rsid w:val="008F2445"/>
    <w:rsid w:val="008F257A"/>
    <w:rsid w:val="008F33E3"/>
    <w:rsid w:val="008F36F9"/>
    <w:rsid w:val="008F3F66"/>
    <w:rsid w:val="008F4EEB"/>
    <w:rsid w:val="008F6EA1"/>
    <w:rsid w:val="008F7204"/>
    <w:rsid w:val="009002F8"/>
    <w:rsid w:val="009008B5"/>
    <w:rsid w:val="00901D23"/>
    <w:rsid w:val="00902FCA"/>
    <w:rsid w:val="00903744"/>
    <w:rsid w:val="00907238"/>
    <w:rsid w:val="00910C1D"/>
    <w:rsid w:val="00911B46"/>
    <w:rsid w:val="00911C72"/>
    <w:rsid w:val="009148C9"/>
    <w:rsid w:val="009152B3"/>
    <w:rsid w:val="00915EDD"/>
    <w:rsid w:val="00916DB1"/>
    <w:rsid w:val="00920A38"/>
    <w:rsid w:val="00920B76"/>
    <w:rsid w:val="00920F66"/>
    <w:rsid w:val="0092112D"/>
    <w:rsid w:val="009212F6"/>
    <w:rsid w:val="00921BB3"/>
    <w:rsid w:val="00922AAB"/>
    <w:rsid w:val="0092535E"/>
    <w:rsid w:val="009253A4"/>
    <w:rsid w:val="00925D25"/>
    <w:rsid w:val="00927DDC"/>
    <w:rsid w:val="00927EEA"/>
    <w:rsid w:val="00930BCB"/>
    <w:rsid w:val="00932811"/>
    <w:rsid w:val="0093290E"/>
    <w:rsid w:val="009329C1"/>
    <w:rsid w:val="00932E7F"/>
    <w:rsid w:val="0093383A"/>
    <w:rsid w:val="00934206"/>
    <w:rsid w:val="00935ECE"/>
    <w:rsid w:val="00940264"/>
    <w:rsid w:val="009412DC"/>
    <w:rsid w:val="00941CF1"/>
    <w:rsid w:val="00942591"/>
    <w:rsid w:val="00944364"/>
    <w:rsid w:val="009443F0"/>
    <w:rsid w:val="0094497C"/>
    <w:rsid w:val="00944AB2"/>
    <w:rsid w:val="00945502"/>
    <w:rsid w:val="0094634E"/>
    <w:rsid w:val="00946641"/>
    <w:rsid w:val="0094765E"/>
    <w:rsid w:val="0095195D"/>
    <w:rsid w:val="00951A09"/>
    <w:rsid w:val="009529CE"/>
    <w:rsid w:val="009532B9"/>
    <w:rsid w:val="009549EC"/>
    <w:rsid w:val="00954FEE"/>
    <w:rsid w:val="00955555"/>
    <w:rsid w:val="0095571B"/>
    <w:rsid w:val="00956F8F"/>
    <w:rsid w:val="009577A1"/>
    <w:rsid w:val="00960E6E"/>
    <w:rsid w:val="0096135B"/>
    <w:rsid w:val="00961B89"/>
    <w:rsid w:val="00961F90"/>
    <w:rsid w:val="00964CC8"/>
    <w:rsid w:val="0096541F"/>
    <w:rsid w:val="00965654"/>
    <w:rsid w:val="0096579B"/>
    <w:rsid w:val="009657DF"/>
    <w:rsid w:val="009659FE"/>
    <w:rsid w:val="00966A8E"/>
    <w:rsid w:val="00970181"/>
    <w:rsid w:val="00970C94"/>
    <w:rsid w:val="00970F3A"/>
    <w:rsid w:val="00971A66"/>
    <w:rsid w:val="009721BB"/>
    <w:rsid w:val="009726C9"/>
    <w:rsid w:val="009726DF"/>
    <w:rsid w:val="009729FF"/>
    <w:rsid w:val="009733E2"/>
    <w:rsid w:val="00974E9D"/>
    <w:rsid w:val="00976494"/>
    <w:rsid w:val="00976710"/>
    <w:rsid w:val="00977CD4"/>
    <w:rsid w:val="00980857"/>
    <w:rsid w:val="00980C14"/>
    <w:rsid w:val="00980F40"/>
    <w:rsid w:val="00981BB4"/>
    <w:rsid w:val="00982037"/>
    <w:rsid w:val="00982CFC"/>
    <w:rsid w:val="00983296"/>
    <w:rsid w:val="00983660"/>
    <w:rsid w:val="00983FF7"/>
    <w:rsid w:val="00984C37"/>
    <w:rsid w:val="00986048"/>
    <w:rsid w:val="00990889"/>
    <w:rsid w:val="00991CA5"/>
    <w:rsid w:val="009929C5"/>
    <w:rsid w:val="00993104"/>
    <w:rsid w:val="0099472E"/>
    <w:rsid w:val="00994D83"/>
    <w:rsid w:val="0099526E"/>
    <w:rsid w:val="00995364"/>
    <w:rsid w:val="009966B8"/>
    <w:rsid w:val="00996976"/>
    <w:rsid w:val="00996CC7"/>
    <w:rsid w:val="009A1189"/>
    <w:rsid w:val="009A2EE4"/>
    <w:rsid w:val="009A354E"/>
    <w:rsid w:val="009A3C29"/>
    <w:rsid w:val="009A40D1"/>
    <w:rsid w:val="009A5B8D"/>
    <w:rsid w:val="009A5E28"/>
    <w:rsid w:val="009A6368"/>
    <w:rsid w:val="009A7693"/>
    <w:rsid w:val="009B1AE1"/>
    <w:rsid w:val="009B1EA4"/>
    <w:rsid w:val="009B3FAF"/>
    <w:rsid w:val="009B478B"/>
    <w:rsid w:val="009B502C"/>
    <w:rsid w:val="009B57B8"/>
    <w:rsid w:val="009B69BE"/>
    <w:rsid w:val="009C05C1"/>
    <w:rsid w:val="009C133A"/>
    <w:rsid w:val="009C1E5A"/>
    <w:rsid w:val="009C3DDA"/>
    <w:rsid w:val="009C44D6"/>
    <w:rsid w:val="009C609A"/>
    <w:rsid w:val="009C692C"/>
    <w:rsid w:val="009C6BC9"/>
    <w:rsid w:val="009C7404"/>
    <w:rsid w:val="009C7C6C"/>
    <w:rsid w:val="009D0375"/>
    <w:rsid w:val="009D1A75"/>
    <w:rsid w:val="009D2B39"/>
    <w:rsid w:val="009D2C96"/>
    <w:rsid w:val="009D37C3"/>
    <w:rsid w:val="009D444F"/>
    <w:rsid w:val="009D605D"/>
    <w:rsid w:val="009D6F1A"/>
    <w:rsid w:val="009D7805"/>
    <w:rsid w:val="009E09CB"/>
    <w:rsid w:val="009E1855"/>
    <w:rsid w:val="009E2501"/>
    <w:rsid w:val="009E3F83"/>
    <w:rsid w:val="009E4A63"/>
    <w:rsid w:val="009E53F1"/>
    <w:rsid w:val="009E5641"/>
    <w:rsid w:val="009E640A"/>
    <w:rsid w:val="009E6D6E"/>
    <w:rsid w:val="009F07AF"/>
    <w:rsid w:val="009F0858"/>
    <w:rsid w:val="009F2CA5"/>
    <w:rsid w:val="009F30D4"/>
    <w:rsid w:val="009F3815"/>
    <w:rsid w:val="009F4DAA"/>
    <w:rsid w:val="009F4EC8"/>
    <w:rsid w:val="009F51CD"/>
    <w:rsid w:val="00A005B3"/>
    <w:rsid w:val="00A008DE"/>
    <w:rsid w:val="00A00C46"/>
    <w:rsid w:val="00A01F90"/>
    <w:rsid w:val="00A023FA"/>
    <w:rsid w:val="00A024DD"/>
    <w:rsid w:val="00A02BBD"/>
    <w:rsid w:val="00A03E4F"/>
    <w:rsid w:val="00A03FB1"/>
    <w:rsid w:val="00A04E8D"/>
    <w:rsid w:val="00A05BE9"/>
    <w:rsid w:val="00A0754C"/>
    <w:rsid w:val="00A10526"/>
    <w:rsid w:val="00A10560"/>
    <w:rsid w:val="00A11749"/>
    <w:rsid w:val="00A12FD6"/>
    <w:rsid w:val="00A14F73"/>
    <w:rsid w:val="00A157E7"/>
    <w:rsid w:val="00A17001"/>
    <w:rsid w:val="00A17BAB"/>
    <w:rsid w:val="00A206B5"/>
    <w:rsid w:val="00A208CC"/>
    <w:rsid w:val="00A208F8"/>
    <w:rsid w:val="00A21A71"/>
    <w:rsid w:val="00A226C9"/>
    <w:rsid w:val="00A227BB"/>
    <w:rsid w:val="00A24088"/>
    <w:rsid w:val="00A301EE"/>
    <w:rsid w:val="00A3170F"/>
    <w:rsid w:val="00A31792"/>
    <w:rsid w:val="00A33C91"/>
    <w:rsid w:val="00A34579"/>
    <w:rsid w:val="00A34D5D"/>
    <w:rsid w:val="00A35231"/>
    <w:rsid w:val="00A35BB9"/>
    <w:rsid w:val="00A360DC"/>
    <w:rsid w:val="00A36AC5"/>
    <w:rsid w:val="00A405EE"/>
    <w:rsid w:val="00A40CA7"/>
    <w:rsid w:val="00A41065"/>
    <w:rsid w:val="00A41265"/>
    <w:rsid w:val="00A4346C"/>
    <w:rsid w:val="00A45D35"/>
    <w:rsid w:val="00A46383"/>
    <w:rsid w:val="00A51520"/>
    <w:rsid w:val="00A52259"/>
    <w:rsid w:val="00A52817"/>
    <w:rsid w:val="00A532DE"/>
    <w:rsid w:val="00A563B8"/>
    <w:rsid w:val="00A56BBC"/>
    <w:rsid w:val="00A57A7F"/>
    <w:rsid w:val="00A60514"/>
    <w:rsid w:val="00A61AA8"/>
    <w:rsid w:val="00A620DB"/>
    <w:rsid w:val="00A637E9"/>
    <w:rsid w:val="00A63C64"/>
    <w:rsid w:val="00A653F2"/>
    <w:rsid w:val="00A670EE"/>
    <w:rsid w:val="00A67C3B"/>
    <w:rsid w:val="00A711EC"/>
    <w:rsid w:val="00A732D3"/>
    <w:rsid w:val="00A7330B"/>
    <w:rsid w:val="00A735ED"/>
    <w:rsid w:val="00A744BD"/>
    <w:rsid w:val="00A75E8A"/>
    <w:rsid w:val="00A760E6"/>
    <w:rsid w:val="00A7662C"/>
    <w:rsid w:val="00A80EC1"/>
    <w:rsid w:val="00A8191C"/>
    <w:rsid w:val="00A81BDF"/>
    <w:rsid w:val="00A81C68"/>
    <w:rsid w:val="00A81E3D"/>
    <w:rsid w:val="00A8281B"/>
    <w:rsid w:val="00A83EEC"/>
    <w:rsid w:val="00A84BFC"/>
    <w:rsid w:val="00A85C2C"/>
    <w:rsid w:val="00A90B1C"/>
    <w:rsid w:val="00A936A2"/>
    <w:rsid w:val="00A94F20"/>
    <w:rsid w:val="00A951F4"/>
    <w:rsid w:val="00A95327"/>
    <w:rsid w:val="00A9567D"/>
    <w:rsid w:val="00A95E56"/>
    <w:rsid w:val="00A96101"/>
    <w:rsid w:val="00A9674C"/>
    <w:rsid w:val="00A96CCA"/>
    <w:rsid w:val="00AA0F06"/>
    <w:rsid w:val="00AA1686"/>
    <w:rsid w:val="00AA2B1C"/>
    <w:rsid w:val="00AA70AB"/>
    <w:rsid w:val="00AA7E72"/>
    <w:rsid w:val="00AB078D"/>
    <w:rsid w:val="00AB1440"/>
    <w:rsid w:val="00AB2ADB"/>
    <w:rsid w:val="00AB3538"/>
    <w:rsid w:val="00AB542C"/>
    <w:rsid w:val="00AB7ACD"/>
    <w:rsid w:val="00AB7DDE"/>
    <w:rsid w:val="00AC14EC"/>
    <w:rsid w:val="00AC156B"/>
    <w:rsid w:val="00AC30C0"/>
    <w:rsid w:val="00AC3681"/>
    <w:rsid w:val="00AC36B1"/>
    <w:rsid w:val="00AC5A85"/>
    <w:rsid w:val="00AC77B7"/>
    <w:rsid w:val="00AD15FA"/>
    <w:rsid w:val="00AD2096"/>
    <w:rsid w:val="00AD38D6"/>
    <w:rsid w:val="00AD50B0"/>
    <w:rsid w:val="00AD7758"/>
    <w:rsid w:val="00AD79EB"/>
    <w:rsid w:val="00AE2705"/>
    <w:rsid w:val="00AE2ADC"/>
    <w:rsid w:val="00AE32A8"/>
    <w:rsid w:val="00AE3A62"/>
    <w:rsid w:val="00AE3E6C"/>
    <w:rsid w:val="00AE45D9"/>
    <w:rsid w:val="00AE51E4"/>
    <w:rsid w:val="00AE5E7E"/>
    <w:rsid w:val="00AE7D8F"/>
    <w:rsid w:val="00AF1418"/>
    <w:rsid w:val="00AF3317"/>
    <w:rsid w:val="00AF4646"/>
    <w:rsid w:val="00AF4F9C"/>
    <w:rsid w:val="00AF67B5"/>
    <w:rsid w:val="00AF6AC1"/>
    <w:rsid w:val="00AF713C"/>
    <w:rsid w:val="00AF7A4F"/>
    <w:rsid w:val="00B00296"/>
    <w:rsid w:val="00B02FD8"/>
    <w:rsid w:val="00B0321B"/>
    <w:rsid w:val="00B045FA"/>
    <w:rsid w:val="00B056CC"/>
    <w:rsid w:val="00B10D5A"/>
    <w:rsid w:val="00B10F65"/>
    <w:rsid w:val="00B113C4"/>
    <w:rsid w:val="00B119FF"/>
    <w:rsid w:val="00B1214E"/>
    <w:rsid w:val="00B13443"/>
    <w:rsid w:val="00B1365F"/>
    <w:rsid w:val="00B139C6"/>
    <w:rsid w:val="00B139CE"/>
    <w:rsid w:val="00B13B6B"/>
    <w:rsid w:val="00B146CC"/>
    <w:rsid w:val="00B15848"/>
    <w:rsid w:val="00B168BE"/>
    <w:rsid w:val="00B16FAB"/>
    <w:rsid w:val="00B20D19"/>
    <w:rsid w:val="00B21FD2"/>
    <w:rsid w:val="00B2214A"/>
    <w:rsid w:val="00B23599"/>
    <w:rsid w:val="00B23DB5"/>
    <w:rsid w:val="00B24056"/>
    <w:rsid w:val="00B24325"/>
    <w:rsid w:val="00B26C54"/>
    <w:rsid w:val="00B271D5"/>
    <w:rsid w:val="00B30C8A"/>
    <w:rsid w:val="00B312AA"/>
    <w:rsid w:val="00B325F0"/>
    <w:rsid w:val="00B32633"/>
    <w:rsid w:val="00B4018F"/>
    <w:rsid w:val="00B40808"/>
    <w:rsid w:val="00B40DFE"/>
    <w:rsid w:val="00B41A6D"/>
    <w:rsid w:val="00B41F9E"/>
    <w:rsid w:val="00B42048"/>
    <w:rsid w:val="00B43E75"/>
    <w:rsid w:val="00B453B6"/>
    <w:rsid w:val="00B45F10"/>
    <w:rsid w:val="00B47874"/>
    <w:rsid w:val="00B4795B"/>
    <w:rsid w:val="00B51604"/>
    <w:rsid w:val="00B516FF"/>
    <w:rsid w:val="00B51F4A"/>
    <w:rsid w:val="00B52235"/>
    <w:rsid w:val="00B5252E"/>
    <w:rsid w:val="00B52AA2"/>
    <w:rsid w:val="00B5322A"/>
    <w:rsid w:val="00B54C5B"/>
    <w:rsid w:val="00B55325"/>
    <w:rsid w:val="00B5557F"/>
    <w:rsid w:val="00B573D2"/>
    <w:rsid w:val="00B5744D"/>
    <w:rsid w:val="00B57D7E"/>
    <w:rsid w:val="00B57F8A"/>
    <w:rsid w:val="00B61616"/>
    <w:rsid w:val="00B62092"/>
    <w:rsid w:val="00B62149"/>
    <w:rsid w:val="00B62193"/>
    <w:rsid w:val="00B627CF"/>
    <w:rsid w:val="00B63AC5"/>
    <w:rsid w:val="00B6587D"/>
    <w:rsid w:val="00B65E8B"/>
    <w:rsid w:val="00B66126"/>
    <w:rsid w:val="00B66158"/>
    <w:rsid w:val="00B66954"/>
    <w:rsid w:val="00B66D77"/>
    <w:rsid w:val="00B66E7B"/>
    <w:rsid w:val="00B6765E"/>
    <w:rsid w:val="00B67AB5"/>
    <w:rsid w:val="00B67F60"/>
    <w:rsid w:val="00B70F94"/>
    <w:rsid w:val="00B72C41"/>
    <w:rsid w:val="00B72D3E"/>
    <w:rsid w:val="00B74082"/>
    <w:rsid w:val="00B750F1"/>
    <w:rsid w:val="00B75DA8"/>
    <w:rsid w:val="00B764BB"/>
    <w:rsid w:val="00B766A7"/>
    <w:rsid w:val="00B7779D"/>
    <w:rsid w:val="00B806C8"/>
    <w:rsid w:val="00B80B0A"/>
    <w:rsid w:val="00B818C1"/>
    <w:rsid w:val="00B82C2C"/>
    <w:rsid w:val="00B838AE"/>
    <w:rsid w:val="00B846AC"/>
    <w:rsid w:val="00B848FF"/>
    <w:rsid w:val="00B84AD8"/>
    <w:rsid w:val="00B85012"/>
    <w:rsid w:val="00B8532B"/>
    <w:rsid w:val="00B863CA"/>
    <w:rsid w:val="00B8798C"/>
    <w:rsid w:val="00B918F9"/>
    <w:rsid w:val="00B92DEE"/>
    <w:rsid w:val="00B94885"/>
    <w:rsid w:val="00B976ED"/>
    <w:rsid w:val="00B97EDE"/>
    <w:rsid w:val="00BA04BD"/>
    <w:rsid w:val="00BA1431"/>
    <w:rsid w:val="00BA1EFD"/>
    <w:rsid w:val="00BA1F88"/>
    <w:rsid w:val="00BA240E"/>
    <w:rsid w:val="00BA2491"/>
    <w:rsid w:val="00BA4A65"/>
    <w:rsid w:val="00BA4D92"/>
    <w:rsid w:val="00BA4DBE"/>
    <w:rsid w:val="00BA6B82"/>
    <w:rsid w:val="00BB0230"/>
    <w:rsid w:val="00BB1C5B"/>
    <w:rsid w:val="00BB1EBB"/>
    <w:rsid w:val="00BB2D96"/>
    <w:rsid w:val="00BB3876"/>
    <w:rsid w:val="00BB4032"/>
    <w:rsid w:val="00BB7643"/>
    <w:rsid w:val="00BB7AB0"/>
    <w:rsid w:val="00BC0118"/>
    <w:rsid w:val="00BC0251"/>
    <w:rsid w:val="00BC3282"/>
    <w:rsid w:val="00BC38E4"/>
    <w:rsid w:val="00BC3CD8"/>
    <w:rsid w:val="00BC4A2D"/>
    <w:rsid w:val="00BC4B75"/>
    <w:rsid w:val="00BC5716"/>
    <w:rsid w:val="00BC5BFC"/>
    <w:rsid w:val="00BD055B"/>
    <w:rsid w:val="00BD0BCF"/>
    <w:rsid w:val="00BD1D6D"/>
    <w:rsid w:val="00BD23D4"/>
    <w:rsid w:val="00BD2FA8"/>
    <w:rsid w:val="00BD325B"/>
    <w:rsid w:val="00BD3711"/>
    <w:rsid w:val="00BD4378"/>
    <w:rsid w:val="00BD5B50"/>
    <w:rsid w:val="00BD6B3C"/>
    <w:rsid w:val="00BD702B"/>
    <w:rsid w:val="00BE0805"/>
    <w:rsid w:val="00BE11B0"/>
    <w:rsid w:val="00BE18E9"/>
    <w:rsid w:val="00BE2458"/>
    <w:rsid w:val="00BE3C3E"/>
    <w:rsid w:val="00BE543E"/>
    <w:rsid w:val="00BE676F"/>
    <w:rsid w:val="00BF2070"/>
    <w:rsid w:val="00BF37A8"/>
    <w:rsid w:val="00BF4AB6"/>
    <w:rsid w:val="00BF528F"/>
    <w:rsid w:val="00BF5304"/>
    <w:rsid w:val="00BF66C7"/>
    <w:rsid w:val="00BF7888"/>
    <w:rsid w:val="00C005C8"/>
    <w:rsid w:val="00C013AD"/>
    <w:rsid w:val="00C0162F"/>
    <w:rsid w:val="00C020A5"/>
    <w:rsid w:val="00C02E18"/>
    <w:rsid w:val="00C03658"/>
    <w:rsid w:val="00C03925"/>
    <w:rsid w:val="00C05799"/>
    <w:rsid w:val="00C072BB"/>
    <w:rsid w:val="00C104D7"/>
    <w:rsid w:val="00C10E64"/>
    <w:rsid w:val="00C11805"/>
    <w:rsid w:val="00C11E15"/>
    <w:rsid w:val="00C12C0E"/>
    <w:rsid w:val="00C12CF1"/>
    <w:rsid w:val="00C12EC0"/>
    <w:rsid w:val="00C13DD4"/>
    <w:rsid w:val="00C146F8"/>
    <w:rsid w:val="00C1658D"/>
    <w:rsid w:val="00C1715F"/>
    <w:rsid w:val="00C17BC3"/>
    <w:rsid w:val="00C17C74"/>
    <w:rsid w:val="00C20476"/>
    <w:rsid w:val="00C2071F"/>
    <w:rsid w:val="00C21E87"/>
    <w:rsid w:val="00C222BC"/>
    <w:rsid w:val="00C24465"/>
    <w:rsid w:val="00C2451E"/>
    <w:rsid w:val="00C24CB8"/>
    <w:rsid w:val="00C262CB"/>
    <w:rsid w:val="00C30233"/>
    <w:rsid w:val="00C3025B"/>
    <w:rsid w:val="00C30F3A"/>
    <w:rsid w:val="00C33C38"/>
    <w:rsid w:val="00C35CBD"/>
    <w:rsid w:val="00C3698A"/>
    <w:rsid w:val="00C36BB6"/>
    <w:rsid w:val="00C37174"/>
    <w:rsid w:val="00C37C35"/>
    <w:rsid w:val="00C41883"/>
    <w:rsid w:val="00C43D71"/>
    <w:rsid w:val="00C43D72"/>
    <w:rsid w:val="00C43DBB"/>
    <w:rsid w:val="00C4529E"/>
    <w:rsid w:val="00C453CE"/>
    <w:rsid w:val="00C51809"/>
    <w:rsid w:val="00C52CAD"/>
    <w:rsid w:val="00C53C8B"/>
    <w:rsid w:val="00C544BB"/>
    <w:rsid w:val="00C54C7A"/>
    <w:rsid w:val="00C54CB1"/>
    <w:rsid w:val="00C57E7A"/>
    <w:rsid w:val="00C57FFD"/>
    <w:rsid w:val="00C60AEC"/>
    <w:rsid w:val="00C61E45"/>
    <w:rsid w:val="00C62780"/>
    <w:rsid w:val="00C63C70"/>
    <w:rsid w:val="00C6422F"/>
    <w:rsid w:val="00C65EB3"/>
    <w:rsid w:val="00C65FB4"/>
    <w:rsid w:val="00C6779A"/>
    <w:rsid w:val="00C71EC9"/>
    <w:rsid w:val="00C71ECD"/>
    <w:rsid w:val="00C726F5"/>
    <w:rsid w:val="00C73267"/>
    <w:rsid w:val="00C736EF"/>
    <w:rsid w:val="00C73F43"/>
    <w:rsid w:val="00C75361"/>
    <w:rsid w:val="00C755B5"/>
    <w:rsid w:val="00C768A8"/>
    <w:rsid w:val="00C76E0D"/>
    <w:rsid w:val="00C81960"/>
    <w:rsid w:val="00C82A35"/>
    <w:rsid w:val="00C82B48"/>
    <w:rsid w:val="00C83339"/>
    <w:rsid w:val="00C83D26"/>
    <w:rsid w:val="00C84966"/>
    <w:rsid w:val="00C85579"/>
    <w:rsid w:val="00C86FC8"/>
    <w:rsid w:val="00C94400"/>
    <w:rsid w:val="00C9549E"/>
    <w:rsid w:val="00C96629"/>
    <w:rsid w:val="00CA08AC"/>
    <w:rsid w:val="00CA10BF"/>
    <w:rsid w:val="00CA1197"/>
    <w:rsid w:val="00CA1F9F"/>
    <w:rsid w:val="00CA221F"/>
    <w:rsid w:val="00CA31AF"/>
    <w:rsid w:val="00CA3F79"/>
    <w:rsid w:val="00CA40AF"/>
    <w:rsid w:val="00CA415A"/>
    <w:rsid w:val="00CA474A"/>
    <w:rsid w:val="00CA55C6"/>
    <w:rsid w:val="00CA78EF"/>
    <w:rsid w:val="00CB0AA9"/>
    <w:rsid w:val="00CB2DD2"/>
    <w:rsid w:val="00CB33E1"/>
    <w:rsid w:val="00CB3ED6"/>
    <w:rsid w:val="00CB487B"/>
    <w:rsid w:val="00CB50E4"/>
    <w:rsid w:val="00CB5E25"/>
    <w:rsid w:val="00CC07F4"/>
    <w:rsid w:val="00CC0CC9"/>
    <w:rsid w:val="00CC120A"/>
    <w:rsid w:val="00CC14AC"/>
    <w:rsid w:val="00CC1F25"/>
    <w:rsid w:val="00CC3874"/>
    <w:rsid w:val="00CC62FA"/>
    <w:rsid w:val="00CC69CA"/>
    <w:rsid w:val="00CC6E0F"/>
    <w:rsid w:val="00CD1D67"/>
    <w:rsid w:val="00CD32FD"/>
    <w:rsid w:val="00CD351E"/>
    <w:rsid w:val="00CD3D39"/>
    <w:rsid w:val="00CD40AA"/>
    <w:rsid w:val="00CD424E"/>
    <w:rsid w:val="00CD627E"/>
    <w:rsid w:val="00CD6DFC"/>
    <w:rsid w:val="00CD7904"/>
    <w:rsid w:val="00CE43A0"/>
    <w:rsid w:val="00CE588F"/>
    <w:rsid w:val="00CE5D52"/>
    <w:rsid w:val="00CE634A"/>
    <w:rsid w:val="00CF2835"/>
    <w:rsid w:val="00CF33A4"/>
    <w:rsid w:val="00CF3ED2"/>
    <w:rsid w:val="00CF4B5B"/>
    <w:rsid w:val="00CF5FB1"/>
    <w:rsid w:val="00CF7058"/>
    <w:rsid w:val="00D00E68"/>
    <w:rsid w:val="00D0223A"/>
    <w:rsid w:val="00D02782"/>
    <w:rsid w:val="00D02CA8"/>
    <w:rsid w:val="00D02F6D"/>
    <w:rsid w:val="00D0337B"/>
    <w:rsid w:val="00D03F87"/>
    <w:rsid w:val="00D04366"/>
    <w:rsid w:val="00D049B2"/>
    <w:rsid w:val="00D04A2C"/>
    <w:rsid w:val="00D04D7B"/>
    <w:rsid w:val="00D052E4"/>
    <w:rsid w:val="00D05B16"/>
    <w:rsid w:val="00D10490"/>
    <w:rsid w:val="00D107C0"/>
    <w:rsid w:val="00D1112C"/>
    <w:rsid w:val="00D1143D"/>
    <w:rsid w:val="00D1178E"/>
    <w:rsid w:val="00D119E8"/>
    <w:rsid w:val="00D11DE6"/>
    <w:rsid w:val="00D1204E"/>
    <w:rsid w:val="00D135E1"/>
    <w:rsid w:val="00D13602"/>
    <w:rsid w:val="00D147A7"/>
    <w:rsid w:val="00D14947"/>
    <w:rsid w:val="00D14AF1"/>
    <w:rsid w:val="00D14DF2"/>
    <w:rsid w:val="00D14E89"/>
    <w:rsid w:val="00D159FC"/>
    <w:rsid w:val="00D15AD8"/>
    <w:rsid w:val="00D16015"/>
    <w:rsid w:val="00D17029"/>
    <w:rsid w:val="00D17685"/>
    <w:rsid w:val="00D17E3F"/>
    <w:rsid w:val="00D209A0"/>
    <w:rsid w:val="00D20EF7"/>
    <w:rsid w:val="00D220EC"/>
    <w:rsid w:val="00D227D7"/>
    <w:rsid w:val="00D23C1B"/>
    <w:rsid w:val="00D23D92"/>
    <w:rsid w:val="00D24496"/>
    <w:rsid w:val="00D251B9"/>
    <w:rsid w:val="00D25BD5"/>
    <w:rsid w:val="00D26EDD"/>
    <w:rsid w:val="00D26F38"/>
    <w:rsid w:val="00D276F1"/>
    <w:rsid w:val="00D27EE4"/>
    <w:rsid w:val="00D30192"/>
    <w:rsid w:val="00D30899"/>
    <w:rsid w:val="00D3138A"/>
    <w:rsid w:val="00D318A9"/>
    <w:rsid w:val="00D3204D"/>
    <w:rsid w:val="00D33407"/>
    <w:rsid w:val="00D3445A"/>
    <w:rsid w:val="00D366D4"/>
    <w:rsid w:val="00D367B7"/>
    <w:rsid w:val="00D36CDB"/>
    <w:rsid w:val="00D37AA2"/>
    <w:rsid w:val="00D41080"/>
    <w:rsid w:val="00D416FA"/>
    <w:rsid w:val="00D42455"/>
    <w:rsid w:val="00D45BA4"/>
    <w:rsid w:val="00D46007"/>
    <w:rsid w:val="00D46321"/>
    <w:rsid w:val="00D474C7"/>
    <w:rsid w:val="00D47DF1"/>
    <w:rsid w:val="00D50B1A"/>
    <w:rsid w:val="00D52285"/>
    <w:rsid w:val="00D5312E"/>
    <w:rsid w:val="00D53861"/>
    <w:rsid w:val="00D54915"/>
    <w:rsid w:val="00D54C39"/>
    <w:rsid w:val="00D550ED"/>
    <w:rsid w:val="00D55615"/>
    <w:rsid w:val="00D604EA"/>
    <w:rsid w:val="00D628E0"/>
    <w:rsid w:val="00D62BF1"/>
    <w:rsid w:val="00D6539F"/>
    <w:rsid w:val="00D676BC"/>
    <w:rsid w:val="00D709A8"/>
    <w:rsid w:val="00D72E57"/>
    <w:rsid w:val="00D73273"/>
    <w:rsid w:val="00D73302"/>
    <w:rsid w:val="00D73A1C"/>
    <w:rsid w:val="00D73ADB"/>
    <w:rsid w:val="00D74E9B"/>
    <w:rsid w:val="00D755D2"/>
    <w:rsid w:val="00D7573F"/>
    <w:rsid w:val="00D75F37"/>
    <w:rsid w:val="00D76001"/>
    <w:rsid w:val="00D775E5"/>
    <w:rsid w:val="00D80204"/>
    <w:rsid w:val="00D82B06"/>
    <w:rsid w:val="00D82F4C"/>
    <w:rsid w:val="00D830FB"/>
    <w:rsid w:val="00D836C7"/>
    <w:rsid w:val="00D83B1C"/>
    <w:rsid w:val="00D83C9B"/>
    <w:rsid w:val="00D847D9"/>
    <w:rsid w:val="00D8572C"/>
    <w:rsid w:val="00D8604E"/>
    <w:rsid w:val="00D872A9"/>
    <w:rsid w:val="00D879CF"/>
    <w:rsid w:val="00D90126"/>
    <w:rsid w:val="00D9164F"/>
    <w:rsid w:val="00D93437"/>
    <w:rsid w:val="00D93D24"/>
    <w:rsid w:val="00D94171"/>
    <w:rsid w:val="00D94660"/>
    <w:rsid w:val="00D95831"/>
    <w:rsid w:val="00D95B48"/>
    <w:rsid w:val="00D96608"/>
    <w:rsid w:val="00D975FE"/>
    <w:rsid w:val="00D979DA"/>
    <w:rsid w:val="00DA0448"/>
    <w:rsid w:val="00DA29D7"/>
    <w:rsid w:val="00DA32B0"/>
    <w:rsid w:val="00DA3E67"/>
    <w:rsid w:val="00DA4A32"/>
    <w:rsid w:val="00DA5131"/>
    <w:rsid w:val="00DB1E2A"/>
    <w:rsid w:val="00DB30E0"/>
    <w:rsid w:val="00DB5770"/>
    <w:rsid w:val="00DB741B"/>
    <w:rsid w:val="00DB7BBF"/>
    <w:rsid w:val="00DB7C54"/>
    <w:rsid w:val="00DB7E4E"/>
    <w:rsid w:val="00DC100A"/>
    <w:rsid w:val="00DC113B"/>
    <w:rsid w:val="00DC1991"/>
    <w:rsid w:val="00DC23EC"/>
    <w:rsid w:val="00DC24DE"/>
    <w:rsid w:val="00DC2EA2"/>
    <w:rsid w:val="00DC309F"/>
    <w:rsid w:val="00DC338E"/>
    <w:rsid w:val="00DC58AC"/>
    <w:rsid w:val="00DC5D20"/>
    <w:rsid w:val="00DC5D90"/>
    <w:rsid w:val="00DC605D"/>
    <w:rsid w:val="00DC6431"/>
    <w:rsid w:val="00DC6B8B"/>
    <w:rsid w:val="00DC6E43"/>
    <w:rsid w:val="00DC7DBD"/>
    <w:rsid w:val="00DD109A"/>
    <w:rsid w:val="00DD2C5A"/>
    <w:rsid w:val="00DD354E"/>
    <w:rsid w:val="00DD4783"/>
    <w:rsid w:val="00DD50BF"/>
    <w:rsid w:val="00DD6BA6"/>
    <w:rsid w:val="00DD75A4"/>
    <w:rsid w:val="00DD7F01"/>
    <w:rsid w:val="00DE13B6"/>
    <w:rsid w:val="00DE13CB"/>
    <w:rsid w:val="00DE2177"/>
    <w:rsid w:val="00DE2545"/>
    <w:rsid w:val="00DE2F84"/>
    <w:rsid w:val="00DE6BDF"/>
    <w:rsid w:val="00DE7D07"/>
    <w:rsid w:val="00DE7EC1"/>
    <w:rsid w:val="00DE7F85"/>
    <w:rsid w:val="00DF089D"/>
    <w:rsid w:val="00DF0ACE"/>
    <w:rsid w:val="00DF49D5"/>
    <w:rsid w:val="00DF5384"/>
    <w:rsid w:val="00DF7C40"/>
    <w:rsid w:val="00E00458"/>
    <w:rsid w:val="00E00EA7"/>
    <w:rsid w:val="00E01426"/>
    <w:rsid w:val="00E01ABD"/>
    <w:rsid w:val="00E020BD"/>
    <w:rsid w:val="00E038F0"/>
    <w:rsid w:val="00E043D9"/>
    <w:rsid w:val="00E07261"/>
    <w:rsid w:val="00E102B3"/>
    <w:rsid w:val="00E10E2E"/>
    <w:rsid w:val="00E10F62"/>
    <w:rsid w:val="00E13A91"/>
    <w:rsid w:val="00E140E4"/>
    <w:rsid w:val="00E140FA"/>
    <w:rsid w:val="00E151FF"/>
    <w:rsid w:val="00E172C8"/>
    <w:rsid w:val="00E17F4B"/>
    <w:rsid w:val="00E20E48"/>
    <w:rsid w:val="00E21291"/>
    <w:rsid w:val="00E2152B"/>
    <w:rsid w:val="00E21560"/>
    <w:rsid w:val="00E21C54"/>
    <w:rsid w:val="00E22629"/>
    <w:rsid w:val="00E23040"/>
    <w:rsid w:val="00E31633"/>
    <w:rsid w:val="00E319B0"/>
    <w:rsid w:val="00E31BE5"/>
    <w:rsid w:val="00E33722"/>
    <w:rsid w:val="00E3509D"/>
    <w:rsid w:val="00E35AEB"/>
    <w:rsid w:val="00E35B14"/>
    <w:rsid w:val="00E36B45"/>
    <w:rsid w:val="00E4140A"/>
    <w:rsid w:val="00E420AA"/>
    <w:rsid w:val="00E42139"/>
    <w:rsid w:val="00E43C6E"/>
    <w:rsid w:val="00E44674"/>
    <w:rsid w:val="00E4564B"/>
    <w:rsid w:val="00E45749"/>
    <w:rsid w:val="00E45C5F"/>
    <w:rsid w:val="00E45FBE"/>
    <w:rsid w:val="00E46464"/>
    <w:rsid w:val="00E465D6"/>
    <w:rsid w:val="00E46767"/>
    <w:rsid w:val="00E4687E"/>
    <w:rsid w:val="00E4698E"/>
    <w:rsid w:val="00E4798A"/>
    <w:rsid w:val="00E505DE"/>
    <w:rsid w:val="00E513B3"/>
    <w:rsid w:val="00E52282"/>
    <w:rsid w:val="00E52D59"/>
    <w:rsid w:val="00E53355"/>
    <w:rsid w:val="00E534E4"/>
    <w:rsid w:val="00E54D1E"/>
    <w:rsid w:val="00E553AA"/>
    <w:rsid w:val="00E554F2"/>
    <w:rsid w:val="00E55BEF"/>
    <w:rsid w:val="00E6002B"/>
    <w:rsid w:val="00E602D3"/>
    <w:rsid w:val="00E60E53"/>
    <w:rsid w:val="00E6177B"/>
    <w:rsid w:val="00E63C73"/>
    <w:rsid w:val="00E63D05"/>
    <w:rsid w:val="00E64468"/>
    <w:rsid w:val="00E65435"/>
    <w:rsid w:val="00E6555D"/>
    <w:rsid w:val="00E664EA"/>
    <w:rsid w:val="00E67DA5"/>
    <w:rsid w:val="00E712A4"/>
    <w:rsid w:val="00E75AFA"/>
    <w:rsid w:val="00E77FD5"/>
    <w:rsid w:val="00E80482"/>
    <w:rsid w:val="00E82C46"/>
    <w:rsid w:val="00E82EE3"/>
    <w:rsid w:val="00E8381B"/>
    <w:rsid w:val="00E8381E"/>
    <w:rsid w:val="00E839F8"/>
    <w:rsid w:val="00E83F21"/>
    <w:rsid w:val="00E8438A"/>
    <w:rsid w:val="00E84CB9"/>
    <w:rsid w:val="00E854BC"/>
    <w:rsid w:val="00E87D5D"/>
    <w:rsid w:val="00E9030F"/>
    <w:rsid w:val="00E9127E"/>
    <w:rsid w:val="00E9326F"/>
    <w:rsid w:val="00E93340"/>
    <w:rsid w:val="00E935C9"/>
    <w:rsid w:val="00E939B2"/>
    <w:rsid w:val="00E96E5C"/>
    <w:rsid w:val="00E97167"/>
    <w:rsid w:val="00EA10CD"/>
    <w:rsid w:val="00EA17CA"/>
    <w:rsid w:val="00EA1BC9"/>
    <w:rsid w:val="00EA1F05"/>
    <w:rsid w:val="00EA21A5"/>
    <w:rsid w:val="00EA3008"/>
    <w:rsid w:val="00EA3DFD"/>
    <w:rsid w:val="00EA3E79"/>
    <w:rsid w:val="00EA5C8A"/>
    <w:rsid w:val="00EB06A4"/>
    <w:rsid w:val="00EB0BCA"/>
    <w:rsid w:val="00EB1BC5"/>
    <w:rsid w:val="00EB2131"/>
    <w:rsid w:val="00EB23D6"/>
    <w:rsid w:val="00EB32F7"/>
    <w:rsid w:val="00EB37AC"/>
    <w:rsid w:val="00EB3861"/>
    <w:rsid w:val="00EB5717"/>
    <w:rsid w:val="00EB61C1"/>
    <w:rsid w:val="00EB690F"/>
    <w:rsid w:val="00EB7785"/>
    <w:rsid w:val="00EB7B9F"/>
    <w:rsid w:val="00EC12DD"/>
    <w:rsid w:val="00EC18AA"/>
    <w:rsid w:val="00EC193F"/>
    <w:rsid w:val="00EC2F69"/>
    <w:rsid w:val="00EC3425"/>
    <w:rsid w:val="00EC373D"/>
    <w:rsid w:val="00EC5FF8"/>
    <w:rsid w:val="00EC65B2"/>
    <w:rsid w:val="00EC69E5"/>
    <w:rsid w:val="00ED05BB"/>
    <w:rsid w:val="00ED109F"/>
    <w:rsid w:val="00ED1633"/>
    <w:rsid w:val="00ED1743"/>
    <w:rsid w:val="00ED1862"/>
    <w:rsid w:val="00ED2607"/>
    <w:rsid w:val="00ED36C2"/>
    <w:rsid w:val="00ED4D1A"/>
    <w:rsid w:val="00ED5264"/>
    <w:rsid w:val="00EE05EB"/>
    <w:rsid w:val="00EE1285"/>
    <w:rsid w:val="00EE6AD2"/>
    <w:rsid w:val="00EE7160"/>
    <w:rsid w:val="00EE7342"/>
    <w:rsid w:val="00EE7861"/>
    <w:rsid w:val="00EF0F9D"/>
    <w:rsid w:val="00EF10BC"/>
    <w:rsid w:val="00EF2688"/>
    <w:rsid w:val="00EF26E3"/>
    <w:rsid w:val="00EF2C59"/>
    <w:rsid w:val="00EF37AC"/>
    <w:rsid w:val="00EF3D4A"/>
    <w:rsid w:val="00EF3F3F"/>
    <w:rsid w:val="00EF4FB1"/>
    <w:rsid w:val="00EF59E7"/>
    <w:rsid w:val="00EF5AE2"/>
    <w:rsid w:val="00EF5BA0"/>
    <w:rsid w:val="00EF620D"/>
    <w:rsid w:val="00F0064C"/>
    <w:rsid w:val="00F0194F"/>
    <w:rsid w:val="00F0334A"/>
    <w:rsid w:val="00F04136"/>
    <w:rsid w:val="00F07BF8"/>
    <w:rsid w:val="00F07D77"/>
    <w:rsid w:val="00F112D1"/>
    <w:rsid w:val="00F11627"/>
    <w:rsid w:val="00F12FDA"/>
    <w:rsid w:val="00F13649"/>
    <w:rsid w:val="00F13FE0"/>
    <w:rsid w:val="00F140CA"/>
    <w:rsid w:val="00F1440A"/>
    <w:rsid w:val="00F1656C"/>
    <w:rsid w:val="00F16835"/>
    <w:rsid w:val="00F16D06"/>
    <w:rsid w:val="00F17545"/>
    <w:rsid w:val="00F17B45"/>
    <w:rsid w:val="00F2053E"/>
    <w:rsid w:val="00F20E5C"/>
    <w:rsid w:val="00F220E1"/>
    <w:rsid w:val="00F230D7"/>
    <w:rsid w:val="00F23549"/>
    <w:rsid w:val="00F23939"/>
    <w:rsid w:val="00F23BCD"/>
    <w:rsid w:val="00F2446A"/>
    <w:rsid w:val="00F25582"/>
    <w:rsid w:val="00F25BEC"/>
    <w:rsid w:val="00F2790C"/>
    <w:rsid w:val="00F309B5"/>
    <w:rsid w:val="00F31C09"/>
    <w:rsid w:val="00F31E27"/>
    <w:rsid w:val="00F325F5"/>
    <w:rsid w:val="00F32EB6"/>
    <w:rsid w:val="00F32EBF"/>
    <w:rsid w:val="00F341A3"/>
    <w:rsid w:val="00F34A64"/>
    <w:rsid w:val="00F35479"/>
    <w:rsid w:val="00F371E0"/>
    <w:rsid w:val="00F417FF"/>
    <w:rsid w:val="00F428DC"/>
    <w:rsid w:val="00F43120"/>
    <w:rsid w:val="00F43FB6"/>
    <w:rsid w:val="00F46517"/>
    <w:rsid w:val="00F51349"/>
    <w:rsid w:val="00F513A4"/>
    <w:rsid w:val="00F52C74"/>
    <w:rsid w:val="00F52E83"/>
    <w:rsid w:val="00F560AB"/>
    <w:rsid w:val="00F60695"/>
    <w:rsid w:val="00F61253"/>
    <w:rsid w:val="00F618A6"/>
    <w:rsid w:val="00F61E4E"/>
    <w:rsid w:val="00F64191"/>
    <w:rsid w:val="00F6582E"/>
    <w:rsid w:val="00F65DA5"/>
    <w:rsid w:val="00F66782"/>
    <w:rsid w:val="00F66958"/>
    <w:rsid w:val="00F66C45"/>
    <w:rsid w:val="00F67BA4"/>
    <w:rsid w:val="00F70BC3"/>
    <w:rsid w:val="00F70FE1"/>
    <w:rsid w:val="00F72FE7"/>
    <w:rsid w:val="00F73314"/>
    <w:rsid w:val="00F7490E"/>
    <w:rsid w:val="00F75883"/>
    <w:rsid w:val="00F76886"/>
    <w:rsid w:val="00F77174"/>
    <w:rsid w:val="00F777B7"/>
    <w:rsid w:val="00F7780D"/>
    <w:rsid w:val="00F822C1"/>
    <w:rsid w:val="00F82436"/>
    <w:rsid w:val="00F83501"/>
    <w:rsid w:val="00F84C84"/>
    <w:rsid w:val="00F856DD"/>
    <w:rsid w:val="00F85BF0"/>
    <w:rsid w:val="00F87872"/>
    <w:rsid w:val="00F87B30"/>
    <w:rsid w:val="00F87ECC"/>
    <w:rsid w:val="00F90565"/>
    <w:rsid w:val="00F913D3"/>
    <w:rsid w:val="00F91DE3"/>
    <w:rsid w:val="00F93842"/>
    <w:rsid w:val="00F9410A"/>
    <w:rsid w:val="00F94675"/>
    <w:rsid w:val="00F95313"/>
    <w:rsid w:val="00F954C1"/>
    <w:rsid w:val="00F95807"/>
    <w:rsid w:val="00F95AD9"/>
    <w:rsid w:val="00F95D5B"/>
    <w:rsid w:val="00F96C57"/>
    <w:rsid w:val="00F973D3"/>
    <w:rsid w:val="00F97470"/>
    <w:rsid w:val="00FA0066"/>
    <w:rsid w:val="00FA1463"/>
    <w:rsid w:val="00FA16B2"/>
    <w:rsid w:val="00FA1BDF"/>
    <w:rsid w:val="00FA1F7F"/>
    <w:rsid w:val="00FA2FB8"/>
    <w:rsid w:val="00FA309C"/>
    <w:rsid w:val="00FA375A"/>
    <w:rsid w:val="00FA3B25"/>
    <w:rsid w:val="00FA401C"/>
    <w:rsid w:val="00FA40D4"/>
    <w:rsid w:val="00FA449D"/>
    <w:rsid w:val="00FA5B0B"/>
    <w:rsid w:val="00FA5E1C"/>
    <w:rsid w:val="00FA6F4F"/>
    <w:rsid w:val="00FB2FA7"/>
    <w:rsid w:val="00FB5020"/>
    <w:rsid w:val="00FB52FA"/>
    <w:rsid w:val="00FB5A86"/>
    <w:rsid w:val="00FB6369"/>
    <w:rsid w:val="00FB638C"/>
    <w:rsid w:val="00FB70E7"/>
    <w:rsid w:val="00FC06CD"/>
    <w:rsid w:val="00FC11F7"/>
    <w:rsid w:val="00FC4CDC"/>
    <w:rsid w:val="00FC4F4D"/>
    <w:rsid w:val="00FC5F5E"/>
    <w:rsid w:val="00FC6A37"/>
    <w:rsid w:val="00FC7475"/>
    <w:rsid w:val="00FC766A"/>
    <w:rsid w:val="00FD0CE9"/>
    <w:rsid w:val="00FD13A0"/>
    <w:rsid w:val="00FD17DC"/>
    <w:rsid w:val="00FD2E71"/>
    <w:rsid w:val="00FD433D"/>
    <w:rsid w:val="00FD4768"/>
    <w:rsid w:val="00FD49C1"/>
    <w:rsid w:val="00FD531D"/>
    <w:rsid w:val="00FD6C5F"/>
    <w:rsid w:val="00FD7241"/>
    <w:rsid w:val="00FD73AB"/>
    <w:rsid w:val="00FD7CA7"/>
    <w:rsid w:val="00FE0269"/>
    <w:rsid w:val="00FE08E2"/>
    <w:rsid w:val="00FE17D9"/>
    <w:rsid w:val="00FE1BBE"/>
    <w:rsid w:val="00FE2DA0"/>
    <w:rsid w:val="00FE37CC"/>
    <w:rsid w:val="00FE499E"/>
    <w:rsid w:val="00FE51A7"/>
    <w:rsid w:val="00FE55ED"/>
    <w:rsid w:val="00FE5C90"/>
    <w:rsid w:val="00FE60EE"/>
    <w:rsid w:val="00FE6C16"/>
    <w:rsid w:val="00FE6D30"/>
    <w:rsid w:val="00FE6D7A"/>
    <w:rsid w:val="00FE7F55"/>
    <w:rsid w:val="00FF18A5"/>
    <w:rsid w:val="00FF2E98"/>
    <w:rsid w:val="00FF4AE7"/>
    <w:rsid w:val="00FF5554"/>
    <w:rsid w:val="00FF7116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c7edcc"/>
    </o:shapedefaults>
    <o:shapelayout v:ext="edit">
      <o:idmap v:ext="edit" data="1"/>
    </o:shapelayout>
  </w:shapeDefaults>
  <w:decimalSymbol w:val="."/>
  <w:listSeparator w:val=","/>
  <w14:docId w14:val="16CA8B4C"/>
  <w15:chartTrackingRefBased/>
  <w15:docId w15:val="{51CF089C-5425-4B17-9A2E-45127DC5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1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3F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443F0"/>
    <w:rPr>
      <w:kern w:val="2"/>
    </w:rPr>
  </w:style>
  <w:style w:type="paragraph" w:styleId="a5">
    <w:name w:val="footer"/>
    <w:basedOn w:val="a"/>
    <w:link w:val="a6"/>
    <w:uiPriority w:val="99"/>
    <w:unhideWhenUsed/>
    <w:rsid w:val="009443F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443F0"/>
    <w:rPr>
      <w:kern w:val="2"/>
    </w:rPr>
  </w:style>
  <w:style w:type="character" w:styleId="a7">
    <w:name w:val="Hyperlink"/>
    <w:uiPriority w:val="99"/>
    <w:unhideWhenUsed/>
    <w:rsid w:val="00531295"/>
    <w:rPr>
      <w:color w:val="0000FF"/>
      <w:u w:val="single"/>
    </w:rPr>
  </w:style>
  <w:style w:type="character" w:styleId="a8">
    <w:name w:val="page number"/>
    <w:basedOn w:val="a0"/>
    <w:rsid w:val="00E2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A43DEA57D6446AB038AE10FF97F29" ma:contentTypeVersion="15" ma:contentTypeDescription="Create a new document." ma:contentTypeScope="" ma:versionID="fcfc745a71890643c7ffcc053ee41346">
  <xsd:schema xmlns:xsd="http://www.w3.org/2001/XMLSchema" xmlns:xs="http://www.w3.org/2001/XMLSchema" xmlns:p="http://schemas.microsoft.com/office/2006/metadata/properties" xmlns:ns3="1c9883e9-474a-4af6-994c-facfc5892e17" xmlns:ns4="fa731fb4-0943-4244-996b-b7453625f9b7" targetNamespace="http://schemas.microsoft.com/office/2006/metadata/properties" ma:root="true" ma:fieldsID="51bb35b55aed8cd540081288b724318d" ns3:_="" ns4:_="">
    <xsd:import namespace="1c9883e9-474a-4af6-994c-facfc5892e17"/>
    <xsd:import namespace="fa731fb4-0943-4244-996b-b7453625f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883e9-474a-4af6-994c-facfc5892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1fb4-0943-4244-996b-b7453625f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9883e9-474a-4af6-994c-facfc5892e17" xsi:nil="true"/>
  </documentManagement>
</p:properties>
</file>

<file path=customXml/itemProps1.xml><?xml version="1.0" encoding="utf-8"?>
<ds:datastoreItem xmlns:ds="http://schemas.openxmlformats.org/officeDocument/2006/customXml" ds:itemID="{D6845AA8-771E-4394-9CC8-C352E4887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EAF10-E198-473C-9FBA-5534E776A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883e9-474a-4af6-994c-facfc5892e17"/>
    <ds:schemaRef ds:uri="fa731fb4-0943-4244-996b-b7453625f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D871C-62B2-4454-ADA2-5F32E6531B2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fa731fb4-0943-4244-996b-b7453625f9b7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c9883e9-474a-4af6-994c-facfc5892e1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5229</Words>
  <Characters>29810</Characters>
  <Application>Microsoft Office Word</Application>
  <DocSecurity>0</DocSecurity>
  <Lines>248</Lines>
  <Paragraphs>69</Paragraphs>
  <ScaleCrop>false</ScaleCrop>
  <Company>TKU</Company>
  <LinksUpToDate>false</LinksUpToDate>
  <CharactersWithSpaces>34970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 year, at the start of the new academic year, senior staff lead newly arrived TKU freshmen through a unique Tamkang ritual</dc:title>
  <dc:subject/>
  <dc:creator>TkuStaff</dc:creator>
  <cp:keywords/>
  <cp:lastModifiedBy>貫麗嬌</cp:lastModifiedBy>
  <cp:revision>4</cp:revision>
  <cp:lastPrinted>2013-07-25T04:12:00Z</cp:lastPrinted>
  <dcterms:created xsi:type="dcterms:W3CDTF">2023-03-06T00:48:00Z</dcterms:created>
  <dcterms:modified xsi:type="dcterms:W3CDTF">2023-04-28T02:06:00Z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0x010100AC8A43DEA57D6446AB038AE10FF97F29</vt:lpwstr>
  </property>
</Properties>
</file>